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96" w:rsidRDefault="00CC5996" w:rsidP="00CC07E9">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T.C. </w:t>
      </w:r>
      <w:r w:rsidR="00733B5A" w:rsidRPr="003667EB">
        <w:rPr>
          <w:rFonts w:ascii="Times New Roman" w:hAnsi="Times New Roman" w:cs="Times New Roman"/>
          <w:b/>
          <w:bCs/>
          <w:sz w:val="24"/>
          <w:szCs w:val="24"/>
        </w:rPr>
        <w:t>HASAN KALYONCU ÜNİVERSİTESİ</w:t>
      </w:r>
    </w:p>
    <w:p w:rsidR="00CC5996" w:rsidRDefault="009D6E62" w:rsidP="00CC07E9">
      <w:pPr>
        <w:spacing w:before="40" w:after="40" w:line="240" w:lineRule="auto"/>
        <w:jc w:val="center"/>
        <w:rPr>
          <w:rFonts w:ascii="Times New Roman" w:hAnsi="Times New Roman" w:cs="Times New Roman"/>
          <w:b/>
          <w:bCs/>
          <w:sz w:val="24"/>
          <w:szCs w:val="24"/>
        </w:rPr>
      </w:pPr>
      <w:r w:rsidRPr="003667EB">
        <w:rPr>
          <w:rFonts w:ascii="Times New Roman" w:hAnsi="Times New Roman" w:cs="Times New Roman"/>
          <w:b/>
          <w:bCs/>
          <w:sz w:val="24"/>
          <w:szCs w:val="24"/>
        </w:rPr>
        <w:t>AZAMİ ÖĞRENİM SÜRESİ DOLAN ÖĞRENCİLER İÇİN</w:t>
      </w:r>
    </w:p>
    <w:p w:rsidR="0058102B" w:rsidRPr="003667EB" w:rsidRDefault="009D6E62" w:rsidP="00CC07E9">
      <w:pPr>
        <w:spacing w:before="40" w:after="40" w:line="240" w:lineRule="auto"/>
        <w:jc w:val="center"/>
        <w:rPr>
          <w:rFonts w:ascii="Times New Roman" w:hAnsi="Times New Roman" w:cs="Times New Roman"/>
          <w:b/>
          <w:bCs/>
          <w:sz w:val="24"/>
          <w:szCs w:val="24"/>
        </w:rPr>
      </w:pPr>
      <w:r w:rsidRPr="003667EB">
        <w:rPr>
          <w:rFonts w:ascii="Times New Roman" w:hAnsi="Times New Roman" w:cs="Times New Roman"/>
          <w:b/>
          <w:bCs/>
          <w:sz w:val="24"/>
          <w:szCs w:val="24"/>
        </w:rPr>
        <w:t>EK SINAV HAKKI VERİLMESİNE İLİŞKİN YÖNERGE</w:t>
      </w:r>
    </w:p>
    <w:p w:rsidR="00404CD2" w:rsidRPr="003667EB" w:rsidRDefault="00404CD2" w:rsidP="00E9188A">
      <w:pPr>
        <w:pStyle w:val="Default"/>
        <w:spacing w:before="120" w:after="120"/>
        <w:jc w:val="both"/>
      </w:pPr>
    </w:p>
    <w:p w:rsidR="00404CD2" w:rsidRPr="003667EB" w:rsidRDefault="00404CD2" w:rsidP="00E9188A">
      <w:pPr>
        <w:pStyle w:val="Default"/>
        <w:spacing w:before="120" w:after="120"/>
        <w:jc w:val="both"/>
      </w:pPr>
      <w:r w:rsidRPr="003667EB">
        <w:rPr>
          <w:b/>
          <w:bCs/>
        </w:rPr>
        <w:t xml:space="preserve">Amaç </w:t>
      </w:r>
    </w:p>
    <w:p w:rsidR="00404CD2" w:rsidRPr="003667EB" w:rsidRDefault="00404CD2" w:rsidP="00E9188A">
      <w:pPr>
        <w:spacing w:before="120" w:after="120" w:line="240" w:lineRule="auto"/>
        <w:jc w:val="both"/>
        <w:rPr>
          <w:rFonts w:ascii="Times New Roman" w:hAnsi="Times New Roman" w:cs="Times New Roman"/>
          <w:sz w:val="24"/>
          <w:szCs w:val="24"/>
        </w:rPr>
      </w:pPr>
      <w:r w:rsidRPr="003667EB">
        <w:rPr>
          <w:rFonts w:ascii="Times New Roman" w:hAnsi="Times New Roman" w:cs="Times New Roman"/>
          <w:b/>
          <w:bCs/>
          <w:sz w:val="24"/>
          <w:szCs w:val="24"/>
        </w:rPr>
        <w:t>MADDE 1-</w:t>
      </w:r>
      <w:r w:rsidRPr="003667EB">
        <w:rPr>
          <w:rFonts w:ascii="Times New Roman" w:hAnsi="Times New Roman" w:cs="Times New Roman"/>
          <w:sz w:val="24"/>
          <w:szCs w:val="24"/>
        </w:rPr>
        <w:t xml:space="preserve">(1) Bu Yönergenin amacı, Hasan Kalyoncu Üniversitesinde azami öğrenim süresini dolduran </w:t>
      </w:r>
      <w:proofErr w:type="spellStart"/>
      <w:r w:rsidRPr="003667EB">
        <w:rPr>
          <w:rFonts w:ascii="Times New Roman" w:hAnsi="Times New Roman" w:cs="Times New Roman"/>
          <w:sz w:val="24"/>
          <w:szCs w:val="24"/>
        </w:rPr>
        <w:t>önlisans</w:t>
      </w:r>
      <w:proofErr w:type="spellEnd"/>
      <w:r w:rsidRPr="003667EB">
        <w:rPr>
          <w:rFonts w:ascii="Times New Roman" w:hAnsi="Times New Roman" w:cs="Times New Roman"/>
          <w:sz w:val="24"/>
          <w:szCs w:val="24"/>
        </w:rPr>
        <w:t xml:space="preserve"> ve lisans öğrencilerinin mezun olabilmeleri için verilecek ek sınav hakkına ilişkin usul ve esasları belirlemektir. </w:t>
      </w:r>
    </w:p>
    <w:p w:rsidR="00404CD2" w:rsidRPr="003667EB" w:rsidRDefault="00404CD2" w:rsidP="00E9188A">
      <w:pPr>
        <w:pStyle w:val="Default"/>
        <w:spacing w:before="120" w:after="120"/>
        <w:jc w:val="both"/>
      </w:pPr>
      <w:r w:rsidRPr="003667EB">
        <w:rPr>
          <w:b/>
          <w:bCs/>
        </w:rPr>
        <w:t xml:space="preserve">Kapsam </w:t>
      </w:r>
    </w:p>
    <w:p w:rsidR="00761B73" w:rsidRPr="003667EB" w:rsidRDefault="00404CD2" w:rsidP="00E9188A">
      <w:pPr>
        <w:spacing w:before="120" w:after="120" w:line="240" w:lineRule="auto"/>
        <w:jc w:val="both"/>
        <w:rPr>
          <w:rFonts w:ascii="Times New Roman" w:hAnsi="Times New Roman" w:cs="Times New Roman"/>
          <w:sz w:val="24"/>
          <w:szCs w:val="24"/>
        </w:rPr>
      </w:pPr>
      <w:r w:rsidRPr="003667EB">
        <w:rPr>
          <w:rFonts w:ascii="Times New Roman" w:hAnsi="Times New Roman" w:cs="Times New Roman"/>
          <w:b/>
          <w:bCs/>
          <w:sz w:val="24"/>
          <w:szCs w:val="24"/>
        </w:rPr>
        <w:t>MADDE 2</w:t>
      </w:r>
      <w:r w:rsidRPr="003667EB">
        <w:rPr>
          <w:rFonts w:ascii="Times New Roman" w:hAnsi="Times New Roman" w:cs="Times New Roman"/>
          <w:sz w:val="24"/>
          <w:szCs w:val="24"/>
        </w:rPr>
        <w:t xml:space="preserve">-(1) </w:t>
      </w:r>
      <w:r w:rsidR="00761B73" w:rsidRPr="003667EB">
        <w:rPr>
          <w:rFonts w:ascii="Times New Roman" w:hAnsi="Times New Roman" w:cs="Times New Roman"/>
          <w:sz w:val="24"/>
          <w:szCs w:val="24"/>
        </w:rPr>
        <w:t xml:space="preserve">Bu Yönerge, Hasan Kalyoncu </w:t>
      </w:r>
      <w:r w:rsidR="00E5777B">
        <w:rPr>
          <w:rFonts w:ascii="Times New Roman" w:hAnsi="Times New Roman" w:cs="Times New Roman"/>
          <w:sz w:val="24"/>
          <w:szCs w:val="24"/>
        </w:rPr>
        <w:t>Üniversitesi</w:t>
      </w:r>
      <w:r w:rsidRPr="003667EB">
        <w:rPr>
          <w:rFonts w:ascii="Times New Roman" w:hAnsi="Times New Roman" w:cs="Times New Roman"/>
          <w:sz w:val="24"/>
          <w:szCs w:val="24"/>
        </w:rPr>
        <w:t xml:space="preserve">nde azami öğrenim süresini dolduran </w:t>
      </w:r>
      <w:proofErr w:type="spellStart"/>
      <w:r w:rsidRPr="003667EB">
        <w:rPr>
          <w:rFonts w:ascii="Times New Roman" w:hAnsi="Times New Roman" w:cs="Times New Roman"/>
          <w:sz w:val="24"/>
          <w:szCs w:val="24"/>
        </w:rPr>
        <w:t>önlisans</w:t>
      </w:r>
      <w:proofErr w:type="spellEnd"/>
      <w:r w:rsidRPr="003667EB">
        <w:rPr>
          <w:rFonts w:ascii="Times New Roman" w:hAnsi="Times New Roman" w:cs="Times New Roman"/>
          <w:sz w:val="24"/>
          <w:szCs w:val="24"/>
        </w:rPr>
        <w:t xml:space="preserve"> ve lisans öğrencilerinin mezun olabilmeleri için verilecek ek sınav hakkının uygulanmasına ilişkin esasları kapsar.</w:t>
      </w:r>
    </w:p>
    <w:p w:rsidR="00761B73" w:rsidRPr="003667EB" w:rsidRDefault="00761B73" w:rsidP="00E9188A">
      <w:pPr>
        <w:pStyle w:val="Default"/>
        <w:spacing w:before="120" w:after="120"/>
        <w:jc w:val="both"/>
      </w:pPr>
      <w:r w:rsidRPr="003667EB">
        <w:rPr>
          <w:b/>
          <w:bCs/>
        </w:rPr>
        <w:t xml:space="preserve">Dayanak </w:t>
      </w:r>
    </w:p>
    <w:p w:rsidR="00761B73" w:rsidRPr="003667EB" w:rsidRDefault="00761B73" w:rsidP="00E9188A">
      <w:pPr>
        <w:spacing w:before="120" w:after="120" w:line="240" w:lineRule="auto"/>
        <w:jc w:val="both"/>
        <w:rPr>
          <w:rFonts w:ascii="Times New Roman" w:hAnsi="Times New Roman" w:cs="Times New Roman"/>
          <w:sz w:val="24"/>
          <w:szCs w:val="24"/>
        </w:rPr>
      </w:pPr>
      <w:r w:rsidRPr="003667EB">
        <w:rPr>
          <w:rFonts w:ascii="Times New Roman" w:hAnsi="Times New Roman" w:cs="Times New Roman"/>
          <w:b/>
          <w:bCs/>
          <w:sz w:val="24"/>
          <w:szCs w:val="24"/>
        </w:rPr>
        <w:t>MADDE 3</w:t>
      </w:r>
      <w:r w:rsidRPr="003667EB">
        <w:rPr>
          <w:rFonts w:ascii="Times New Roman" w:hAnsi="Times New Roman" w:cs="Times New Roman"/>
          <w:sz w:val="24"/>
          <w:szCs w:val="24"/>
        </w:rPr>
        <w:t xml:space="preserve">-(l) Bu Yönerge, 2547 sayılı Yükseköğretim Kanunun 44. Maddesinin (c) fıkrası </w:t>
      </w:r>
      <w:r w:rsidR="00963CCC">
        <w:rPr>
          <w:rFonts w:ascii="Times New Roman" w:hAnsi="Times New Roman" w:cs="Times New Roman"/>
          <w:sz w:val="24"/>
          <w:szCs w:val="24"/>
        </w:rPr>
        <w:t xml:space="preserve">ile Geçici 67.maddesi </w:t>
      </w:r>
      <w:r w:rsidRPr="003667EB">
        <w:rPr>
          <w:rFonts w:ascii="Times New Roman" w:hAnsi="Times New Roman" w:cs="Times New Roman"/>
          <w:sz w:val="24"/>
          <w:szCs w:val="24"/>
        </w:rPr>
        <w:t>esas alınarak hazırlanmıştır.</w:t>
      </w:r>
    </w:p>
    <w:p w:rsidR="00761B73" w:rsidRPr="003667EB" w:rsidRDefault="00761B73" w:rsidP="00E9188A">
      <w:pPr>
        <w:pStyle w:val="Default"/>
        <w:spacing w:before="120" w:after="120"/>
        <w:jc w:val="both"/>
      </w:pPr>
      <w:r w:rsidRPr="003667EB">
        <w:rPr>
          <w:b/>
          <w:bCs/>
        </w:rPr>
        <w:t xml:space="preserve">Tanımlar </w:t>
      </w:r>
    </w:p>
    <w:p w:rsidR="00761B73" w:rsidRPr="003667EB" w:rsidRDefault="00761B73" w:rsidP="00E9188A">
      <w:pPr>
        <w:pStyle w:val="Default"/>
        <w:spacing w:before="120" w:after="120"/>
        <w:jc w:val="both"/>
      </w:pPr>
      <w:r w:rsidRPr="003667EB">
        <w:rPr>
          <w:b/>
          <w:bCs/>
        </w:rPr>
        <w:t>MADDE 4</w:t>
      </w:r>
      <w:r w:rsidRPr="003667EB">
        <w:t xml:space="preserve">-(l) Yönergede geçen; </w:t>
      </w:r>
    </w:p>
    <w:p w:rsidR="00651478" w:rsidRDefault="00E5777B" w:rsidP="00E9188A">
      <w:pPr>
        <w:pStyle w:val="Default"/>
        <w:spacing w:before="120" w:after="120"/>
        <w:jc w:val="both"/>
        <w:rPr>
          <w:sz w:val="23"/>
          <w:szCs w:val="23"/>
        </w:rPr>
      </w:pPr>
      <w:r>
        <w:t xml:space="preserve">a) </w:t>
      </w:r>
      <w:r w:rsidR="00651478" w:rsidRPr="006167C5">
        <w:rPr>
          <w:sz w:val="23"/>
          <w:szCs w:val="23"/>
        </w:rPr>
        <w:t>Üniversite</w:t>
      </w:r>
      <w:r w:rsidR="00651478">
        <w:rPr>
          <w:sz w:val="23"/>
          <w:szCs w:val="23"/>
        </w:rPr>
        <w:t>: Hasan Kalyoncu Üniversitesini,</w:t>
      </w:r>
    </w:p>
    <w:p w:rsidR="00651478" w:rsidRDefault="00651478" w:rsidP="00E9188A">
      <w:pPr>
        <w:pStyle w:val="Default"/>
        <w:spacing w:before="120" w:after="120"/>
        <w:jc w:val="both"/>
      </w:pPr>
      <w:r>
        <w:t xml:space="preserve">b) Rektör: </w:t>
      </w:r>
      <w:r>
        <w:rPr>
          <w:sz w:val="23"/>
          <w:szCs w:val="23"/>
        </w:rPr>
        <w:t>Hasan Kalyoncu Üniversitesi Rektörünü,</w:t>
      </w:r>
    </w:p>
    <w:p w:rsidR="00761B73" w:rsidRPr="003667EB" w:rsidRDefault="00651478" w:rsidP="00E9188A">
      <w:pPr>
        <w:pStyle w:val="Default"/>
        <w:spacing w:before="120" w:after="120"/>
        <w:jc w:val="both"/>
      </w:pPr>
      <w:r>
        <w:t xml:space="preserve">c) </w:t>
      </w:r>
      <w:r w:rsidR="00E5777B">
        <w:t>G</w:t>
      </w:r>
      <w:r w:rsidR="00761B73" w:rsidRPr="003667EB">
        <w:t>NO: Genel Not Ortalaması</w:t>
      </w:r>
      <w:r>
        <w:t>nı</w:t>
      </w:r>
      <w:r w:rsidR="00761B73" w:rsidRPr="003667EB">
        <w:t xml:space="preserve">, </w:t>
      </w:r>
    </w:p>
    <w:p w:rsidR="00761B73" w:rsidRPr="003667EB" w:rsidRDefault="00761B73" w:rsidP="00E9188A">
      <w:pPr>
        <w:spacing w:before="120" w:after="120" w:line="240" w:lineRule="auto"/>
        <w:jc w:val="both"/>
        <w:rPr>
          <w:rFonts w:ascii="Times New Roman" w:hAnsi="Times New Roman" w:cs="Times New Roman"/>
          <w:sz w:val="24"/>
          <w:szCs w:val="24"/>
        </w:rPr>
      </w:pPr>
      <w:proofErr w:type="gramStart"/>
      <w:r w:rsidRPr="003667EB">
        <w:rPr>
          <w:rFonts w:ascii="Times New Roman" w:hAnsi="Times New Roman" w:cs="Times New Roman"/>
          <w:sz w:val="24"/>
          <w:szCs w:val="24"/>
        </w:rPr>
        <w:t>ifade</w:t>
      </w:r>
      <w:proofErr w:type="gramEnd"/>
      <w:r w:rsidRPr="003667EB">
        <w:rPr>
          <w:rFonts w:ascii="Times New Roman" w:hAnsi="Times New Roman" w:cs="Times New Roman"/>
          <w:sz w:val="24"/>
          <w:szCs w:val="24"/>
        </w:rPr>
        <w:t xml:space="preserve"> eder.</w:t>
      </w:r>
    </w:p>
    <w:p w:rsidR="00E9188A" w:rsidRDefault="006167C5" w:rsidP="00E9188A">
      <w:pPr>
        <w:pStyle w:val="Default"/>
        <w:spacing w:before="120" w:after="120"/>
        <w:jc w:val="both"/>
        <w:rPr>
          <w:b/>
          <w:bCs/>
        </w:rPr>
      </w:pPr>
      <w:r>
        <w:rPr>
          <w:b/>
          <w:bCs/>
        </w:rPr>
        <w:t>A</w:t>
      </w:r>
      <w:r w:rsidR="00E9188A">
        <w:rPr>
          <w:b/>
          <w:bCs/>
        </w:rPr>
        <w:t>zami süre</w:t>
      </w:r>
      <w:r w:rsidR="00E5777B">
        <w:rPr>
          <w:b/>
          <w:bCs/>
        </w:rPr>
        <w:t>nin hesaplanmasına ilişkin esaslar</w:t>
      </w:r>
    </w:p>
    <w:p w:rsidR="00761B73" w:rsidRPr="003667EB" w:rsidRDefault="00761B73" w:rsidP="00E9188A">
      <w:pPr>
        <w:pStyle w:val="Default"/>
        <w:spacing w:before="120" w:after="120"/>
        <w:jc w:val="both"/>
      </w:pPr>
      <w:r w:rsidRPr="003667EB">
        <w:rPr>
          <w:b/>
          <w:bCs/>
        </w:rPr>
        <w:t xml:space="preserve">Madde 5- (1) </w:t>
      </w:r>
      <w:r w:rsidRPr="00651478">
        <w:t>Öğrenci</w:t>
      </w:r>
      <w:r w:rsidRPr="003667EB">
        <w:t xml:space="preserve">, bir yıl süreli yabancı dil hazırlık sınıfı hariç, kaydolduğu programa ilişkin derslerin verildiği dönemden başlamak üzere, her dönem için kayıt yaptırıp yaptırmadığına bakılmaksızın; </w:t>
      </w:r>
    </w:p>
    <w:p w:rsidR="00761B73" w:rsidRPr="003667EB" w:rsidRDefault="00761B73" w:rsidP="00E9188A">
      <w:pPr>
        <w:pStyle w:val="Default"/>
        <w:spacing w:before="120" w:after="120"/>
        <w:jc w:val="both"/>
      </w:pPr>
      <w:r w:rsidRPr="003667EB">
        <w:t>Öğrenim süresi iki</w:t>
      </w:r>
      <w:r w:rsidR="00F51A7C">
        <w:t xml:space="preserve"> yıl olan ön lisans programlarda</w:t>
      </w:r>
      <w:r w:rsidRPr="003667EB">
        <w:t xml:space="preserve"> azami dört yıl (8 yarıyıl), </w:t>
      </w:r>
    </w:p>
    <w:p w:rsidR="00761B73" w:rsidRPr="00651478" w:rsidRDefault="00761B73" w:rsidP="00E9188A">
      <w:pPr>
        <w:pStyle w:val="Default"/>
        <w:spacing w:before="120" w:after="120"/>
        <w:jc w:val="both"/>
      </w:pPr>
      <w:r w:rsidRPr="00651478">
        <w:t>Öğrenim süresi dört yıl olan lisans programların</w:t>
      </w:r>
      <w:r w:rsidR="00F51A7C" w:rsidRPr="00651478">
        <w:t>da</w:t>
      </w:r>
      <w:r w:rsidRPr="00651478">
        <w:t xml:space="preserve"> azami yedi yıl (14 yarıyıl), </w:t>
      </w:r>
    </w:p>
    <w:p w:rsidR="00761B73" w:rsidRPr="003667EB" w:rsidRDefault="00761B73" w:rsidP="00E9188A">
      <w:pPr>
        <w:pStyle w:val="Default"/>
        <w:spacing w:before="120" w:after="120"/>
        <w:jc w:val="both"/>
      </w:pPr>
      <w:r w:rsidRPr="003667EB">
        <w:t>Öğrenim süresi beş yıl olan lisans programlar</w:t>
      </w:r>
      <w:r w:rsidR="00F51A7C">
        <w:t>da</w:t>
      </w:r>
      <w:r w:rsidRPr="003667EB">
        <w:t xml:space="preserve"> azami sekiz yıl (16 yarıyıl), </w:t>
      </w:r>
    </w:p>
    <w:p w:rsidR="00761B73" w:rsidRPr="00651478" w:rsidRDefault="006D0BD8" w:rsidP="00E9188A">
      <w:pPr>
        <w:pStyle w:val="Default"/>
        <w:spacing w:before="120" w:after="120"/>
        <w:jc w:val="both"/>
      </w:pPr>
      <w:r w:rsidRPr="00651478">
        <w:t xml:space="preserve">Süre geçtikten sonra </w:t>
      </w:r>
      <w:r w:rsidR="00CC5996" w:rsidRPr="00651478">
        <w:t>ek sınavlara girebilir.</w:t>
      </w:r>
    </w:p>
    <w:p w:rsidR="00E9188A" w:rsidRPr="003667EB" w:rsidRDefault="00E9188A" w:rsidP="00E9188A">
      <w:pPr>
        <w:pStyle w:val="Default"/>
        <w:spacing w:before="120" w:after="120"/>
        <w:jc w:val="both"/>
      </w:pPr>
      <w:r>
        <w:rPr>
          <w:b/>
        </w:rPr>
        <w:t>(2</w:t>
      </w:r>
      <w:r w:rsidRPr="003667EB">
        <w:rPr>
          <w:b/>
        </w:rPr>
        <w:t>)</w:t>
      </w:r>
      <w:r w:rsidRPr="003667EB">
        <w:t xml:space="preserve"> Eğitim gördüğü programdan farklı bir programa yatay geçiş yapan öğrencilerin azami süreleri, programın azami süresinden kabul edildiği sınıf çıkartılara</w:t>
      </w:r>
      <w:r w:rsidR="00F51A7C">
        <w:t>k hesaplanır.</w:t>
      </w:r>
    </w:p>
    <w:p w:rsidR="00E9188A" w:rsidRDefault="00E9188A" w:rsidP="00E9188A">
      <w:pPr>
        <w:pStyle w:val="Default"/>
        <w:spacing w:before="120" w:after="120"/>
        <w:jc w:val="both"/>
        <w:rPr>
          <w:color w:val="auto"/>
        </w:rPr>
      </w:pPr>
      <w:r w:rsidRPr="00E9188A">
        <w:rPr>
          <w:b/>
        </w:rPr>
        <w:t>(3)</w:t>
      </w:r>
      <w:r w:rsidRPr="003667EB">
        <w:t xml:space="preserve"> </w:t>
      </w:r>
      <w:proofErr w:type="spellStart"/>
      <w:r w:rsidRPr="003667EB">
        <w:t>Anadal</w:t>
      </w:r>
      <w:proofErr w:type="spellEnd"/>
      <w:r w:rsidRPr="003667EB">
        <w:t xml:space="preserve"> diploma programından mezuniyet hakkını elde eden ancak ikinci </w:t>
      </w:r>
      <w:proofErr w:type="spellStart"/>
      <w:r w:rsidRPr="003667EB">
        <w:t>anadal</w:t>
      </w:r>
      <w:proofErr w:type="spellEnd"/>
      <w:r w:rsidRPr="003667EB">
        <w:t xml:space="preserve"> diploma programını bitiremeyen öğrencilerin öğrenim süresi, </w:t>
      </w:r>
      <w:r w:rsidRPr="003667EB">
        <w:rPr>
          <w:color w:val="auto"/>
        </w:rPr>
        <w:t xml:space="preserve">ikinci </w:t>
      </w:r>
      <w:proofErr w:type="spellStart"/>
      <w:r w:rsidRPr="003667EB">
        <w:rPr>
          <w:color w:val="auto"/>
        </w:rPr>
        <w:t>anadal</w:t>
      </w:r>
      <w:proofErr w:type="spellEnd"/>
      <w:r w:rsidRPr="003667EB">
        <w:rPr>
          <w:color w:val="auto"/>
        </w:rPr>
        <w:t xml:space="preserve"> diploma programına kayıt yaptırdığı eğitim öğretim yılından itibaren 2547 sayılı Kanunun 44 üncü maddesinin (c) fıkra</w:t>
      </w:r>
      <w:r>
        <w:rPr>
          <w:color w:val="auto"/>
        </w:rPr>
        <w:t>sında belirtilen azami süredir.</w:t>
      </w:r>
    </w:p>
    <w:p w:rsidR="00E9188A" w:rsidRPr="00E9188A" w:rsidRDefault="00E9188A" w:rsidP="00E9188A">
      <w:pPr>
        <w:pStyle w:val="Default"/>
        <w:spacing w:before="120" w:after="120"/>
        <w:jc w:val="both"/>
      </w:pPr>
      <w:r w:rsidRPr="003667EB">
        <w:rPr>
          <w:b/>
          <w:bCs/>
        </w:rPr>
        <w:t xml:space="preserve">(4) </w:t>
      </w:r>
      <w:r w:rsidRPr="003667EB">
        <w:t>Azami öğrenim süreleri hesaplanırken; kayıt tarihine bakılmaksızın daha önceki öğrenim süreleri dikkate alınmaz ve başlangıç tarihi olarak 2014-2015 akademik yılının güz yarıyılı esas alınır.</w:t>
      </w:r>
    </w:p>
    <w:p w:rsidR="00E9188A" w:rsidRDefault="00E9188A" w:rsidP="00E9188A">
      <w:pPr>
        <w:pStyle w:val="Default"/>
        <w:spacing w:before="120" w:after="120"/>
        <w:jc w:val="both"/>
        <w:rPr>
          <w:b/>
          <w:bCs/>
        </w:rPr>
      </w:pPr>
      <w:r>
        <w:rPr>
          <w:b/>
          <w:bCs/>
        </w:rPr>
        <w:t>E</w:t>
      </w:r>
      <w:r w:rsidRPr="003667EB">
        <w:rPr>
          <w:b/>
          <w:bCs/>
        </w:rPr>
        <w:t>k sınav</w:t>
      </w:r>
      <w:r w:rsidR="00334C1E">
        <w:rPr>
          <w:b/>
          <w:bCs/>
        </w:rPr>
        <w:t xml:space="preserve"> </w:t>
      </w:r>
      <w:r>
        <w:rPr>
          <w:b/>
          <w:bCs/>
        </w:rPr>
        <w:t>şartlarına ilişkin esaslar</w:t>
      </w:r>
    </w:p>
    <w:p w:rsidR="008C4755" w:rsidRPr="003667EB" w:rsidRDefault="003C05BA" w:rsidP="00E9188A">
      <w:pPr>
        <w:pStyle w:val="Default"/>
        <w:spacing w:before="120" w:after="120"/>
        <w:jc w:val="both"/>
      </w:pPr>
      <w:r>
        <w:rPr>
          <w:b/>
          <w:bCs/>
        </w:rPr>
        <w:lastRenderedPageBreak/>
        <w:t>Madde 6</w:t>
      </w:r>
      <w:r w:rsidRPr="003667EB">
        <w:rPr>
          <w:b/>
          <w:bCs/>
        </w:rPr>
        <w:t xml:space="preserve">- </w:t>
      </w:r>
      <w:r w:rsidR="00591A99" w:rsidRPr="003A354F">
        <w:rPr>
          <w:b/>
        </w:rPr>
        <w:t>(</w:t>
      </w:r>
      <w:r w:rsidR="003A354F" w:rsidRPr="003A354F">
        <w:rPr>
          <w:b/>
        </w:rPr>
        <w:t>1</w:t>
      </w:r>
      <w:r w:rsidR="00591A99" w:rsidRPr="003A354F">
        <w:rPr>
          <w:b/>
        </w:rPr>
        <w:t>)</w:t>
      </w:r>
      <w:r w:rsidR="00591A99">
        <w:t xml:space="preserve"> </w:t>
      </w:r>
      <w:r w:rsidR="00761B73" w:rsidRPr="003667EB">
        <w:t xml:space="preserve">Kayıtlı olduğu bölümdeki/programdaki son sınıf (son iki yarıyıl) derslerinden en az birini almış olan öğrenci </w:t>
      </w:r>
      <w:r w:rsidR="00761B73" w:rsidRPr="003667EB">
        <w:rPr>
          <w:b/>
          <w:bCs/>
        </w:rPr>
        <w:t xml:space="preserve">“son sınıf öğrencisi” </w:t>
      </w:r>
      <w:r w:rsidR="00761B73" w:rsidRPr="003667EB">
        <w:t>olarak kabul edilir</w:t>
      </w:r>
      <w:r w:rsidR="00E9188A">
        <w:t>.</w:t>
      </w:r>
    </w:p>
    <w:p w:rsidR="00E9188A" w:rsidRDefault="00E9188A" w:rsidP="00E9188A">
      <w:pPr>
        <w:pStyle w:val="Default"/>
        <w:spacing w:before="120" w:after="120"/>
        <w:jc w:val="both"/>
        <w:rPr>
          <w:sz w:val="23"/>
          <w:szCs w:val="23"/>
        </w:rPr>
      </w:pPr>
      <w:r w:rsidRPr="00E9188A">
        <w:rPr>
          <w:b/>
          <w:sz w:val="21"/>
          <w:szCs w:val="21"/>
        </w:rPr>
        <w:t>(2)</w:t>
      </w:r>
      <w:r>
        <w:rPr>
          <w:sz w:val="21"/>
          <w:szCs w:val="21"/>
        </w:rPr>
        <w:t xml:space="preserve"> </w:t>
      </w:r>
      <w:r>
        <w:rPr>
          <w:sz w:val="23"/>
          <w:szCs w:val="23"/>
        </w:rPr>
        <w:t>Azami öğrenim süreleri sonunda, başarısız derslerden dolayı mezun olamayan son sınıf öğrencilerine</w:t>
      </w:r>
      <w:r w:rsidR="00EB2AC0">
        <w:rPr>
          <w:sz w:val="23"/>
          <w:szCs w:val="23"/>
        </w:rPr>
        <w:t>,</w:t>
      </w:r>
      <w:r>
        <w:rPr>
          <w:sz w:val="23"/>
          <w:szCs w:val="23"/>
        </w:rPr>
        <w:t xml:space="preserve"> başarısız oldukları tüm dersler için iki ek sınav hakkı verilir. İki ek sınav sonunda başarısız ders sayısını beşe indiremeyen öğrencilerin Üniversite ile ilişikleri kesilir.</w:t>
      </w:r>
    </w:p>
    <w:p w:rsidR="003C05BA" w:rsidRPr="003C05BA" w:rsidRDefault="00AE47D2" w:rsidP="003C05BA">
      <w:pPr>
        <w:pStyle w:val="Default"/>
        <w:spacing w:before="120" w:after="120"/>
        <w:jc w:val="both"/>
        <w:rPr>
          <w:sz w:val="23"/>
          <w:szCs w:val="23"/>
        </w:rPr>
      </w:pPr>
      <w:r w:rsidRPr="00AE47D2">
        <w:rPr>
          <w:b/>
          <w:sz w:val="23"/>
          <w:szCs w:val="23"/>
        </w:rPr>
        <w:t>(3)</w:t>
      </w:r>
      <w:r>
        <w:rPr>
          <w:sz w:val="23"/>
          <w:szCs w:val="23"/>
        </w:rPr>
        <w:t xml:space="preserve"> </w:t>
      </w:r>
      <w:r w:rsidR="003C05BA" w:rsidRPr="003C05BA">
        <w:rPr>
          <w:sz w:val="23"/>
          <w:szCs w:val="23"/>
        </w:rPr>
        <w:t>Kayıtlı oldukları bölüm/programların ders planlarında yer alan tüm dersleri almış olmak ve uygulamalı ve uygulaması olan derslerden devam şartını yerine getirmiş olmak koşulu ile başarısız olunan tüm dersler için ek sınav haklarından yararlandırılır.</w:t>
      </w:r>
    </w:p>
    <w:p w:rsidR="00E9188A" w:rsidRDefault="00AE47D2" w:rsidP="00E9188A">
      <w:pPr>
        <w:autoSpaceDE w:val="0"/>
        <w:autoSpaceDN w:val="0"/>
        <w:adjustRightInd w:val="0"/>
        <w:spacing w:before="120" w:after="120" w:line="240" w:lineRule="auto"/>
        <w:jc w:val="both"/>
        <w:rPr>
          <w:rFonts w:ascii="Times New Roman" w:hAnsi="Times New Roman" w:cs="Times New Roman"/>
          <w:color w:val="000000"/>
          <w:sz w:val="23"/>
          <w:szCs w:val="23"/>
        </w:rPr>
      </w:pPr>
      <w:r>
        <w:rPr>
          <w:rFonts w:ascii="Times New Roman" w:hAnsi="Times New Roman" w:cs="Times New Roman"/>
          <w:b/>
          <w:color w:val="000000"/>
          <w:sz w:val="21"/>
          <w:szCs w:val="21"/>
        </w:rPr>
        <w:t>(4</w:t>
      </w:r>
      <w:r w:rsidR="00E9188A" w:rsidRPr="00E9188A">
        <w:rPr>
          <w:rFonts w:ascii="Times New Roman" w:hAnsi="Times New Roman" w:cs="Times New Roman"/>
          <w:b/>
          <w:color w:val="000000"/>
          <w:sz w:val="21"/>
          <w:szCs w:val="21"/>
        </w:rPr>
        <w:t>)</w:t>
      </w:r>
      <w:r w:rsidR="00E9188A" w:rsidRPr="006D5E11">
        <w:rPr>
          <w:rFonts w:ascii="Times New Roman" w:hAnsi="Times New Roman" w:cs="Times New Roman"/>
          <w:color w:val="000000"/>
          <w:sz w:val="21"/>
          <w:szCs w:val="21"/>
        </w:rPr>
        <w:t xml:space="preserve"> </w:t>
      </w:r>
      <w:r w:rsidR="00E9188A" w:rsidRPr="006D5E11">
        <w:rPr>
          <w:rFonts w:ascii="Times New Roman" w:hAnsi="Times New Roman" w:cs="Times New Roman"/>
          <w:color w:val="000000"/>
          <w:sz w:val="23"/>
          <w:szCs w:val="23"/>
        </w:rPr>
        <w:t>Ek sınavlar sonunda başarısız ders sayısını beş derse indirenlere</w:t>
      </w:r>
      <w:r w:rsidR="00E9188A">
        <w:rPr>
          <w:rFonts w:ascii="Times New Roman" w:hAnsi="Times New Roman" w:cs="Times New Roman"/>
          <w:color w:val="000000"/>
          <w:sz w:val="23"/>
          <w:szCs w:val="23"/>
        </w:rPr>
        <w:t>,</w:t>
      </w:r>
      <w:r w:rsidR="00E9188A" w:rsidRPr="006D5E11">
        <w:rPr>
          <w:rFonts w:ascii="Times New Roman" w:hAnsi="Times New Roman" w:cs="Times New Roman"/>
          <w:color w:val="000000"/>
          <w:sz w:val="23"/>
          <w:szCs w:val="23"/>
        </w:rPr>
        <w:t xml:space="preserve"> bu beş ders için üç yarıyıl sınava girme hakkı tanınır. Sınavlar sonunda mezun olamayan öğrencilerin Üni</w:t>
      </w:r>
      <w:r w:rsidR="00E9188A">
        <w:rPr>
          <w:rFonts w:ascii="Times New Roman" w:hAnsi="Times New Roman" w:cs="Times New Roman"/>
          <w:color w:val="000000"/>
          <w:sz w:val="23"/>
          <w:szCs w:val="23"/>
        </w:rPr>
        <w:t>versite ile ilişikleri kesilir.</w:t>
      </w:r>
    </w:p>
    <w:p w:rsidR="00E9188A" w:rsidRPr="006D5E11" w:rsidRDefault="00AE47D2" w:rsidP="00E9188A">
      <w:pPr>
        <w:autoSpaceDE w:val="0"/>
        <w:autoSpaceDN w:val="0"/>
        <w:adjustRightInd w:val="0"/>
        <w:spacing w:before="120" w:after="120" w:line="240" w:lineRule="auto"/>
        <w:jc w:val="both"/>
        <w:rPr>
          <w:rFonts w:ascii="Times New Roman" w:hAnsi="Times New Roman" w:cs="Times New Roman"/>
          <w:color w:val="000000"/>
          <w:sz w:val="23"/>
          <w:szCs w:val="23"/>
        </w:rPr>
      </w:pPr>
      <w:r>
        <w:rPr>
          <w:rFonts w:ascii="Times New Roman" w:hAnsi="Times New Roman" w:cs="Times New Roman"/>
          <w:b/>
          <w:color w:val="000000"/>
          <w:sz w:val="21"/>
          <w:szCs w:val="21"/>
        </w:rPr>
        <w:t>(5</w:t>
      </w:r>
      <w:r w:rsidR="00E9188A" w:rsidRPr="00CC07E9">
        <w:rPr>
          <w:rFonts w:ascii="Times New Roman" w:hAnsi="Times New Roman" w:cs="Times New Roman"/>
          <w:b/>
          <w:color w:val="000000"/>
          <w:sz w:val="21"/>
          <w:szCs w:val="21"/>
        </w:rPr>
        <w:t>)</w:t>
      </w:r>
      <w:r w:rsidR="00E9188A" w:rsidRPr="006D5E11">
        <w:rPr>
          <w:rFonts w:ascii="Times New Roman" w:hAnsi="Times New Roman" w:cs="Times New Roman"/>
          <w:color w:val="000000"/>
          <w:sz w:val="21"/>
          <w:szCs w:val="21"/>
        </w:rPr>
        <w:t xml:space="preserve"> </w:t>
      </w:r>
      <w:r w:rsidR="00E9188A" w:rsidRPr="006D5E11">
        <w:rPr>
          <w:rFonts w:ascii="Times New Roman" w:hAnsi="Times New Roman" w:cs="Times New Roman"/>
          <w:color w:val="000000"/>
          <w:sz w:val="23"/>
          <w:szCs w:val="23"/>
        </w:rPr>
        <w:t xml:space="preserve">Ek sınavları almadan devam koşulunu yerine getirerek beş derse kadar başarısız olan öğrencilere dört yarıyıl (sınıf geçme esasına göre öğretim yapılan kurumlarda iki öğretim yılı) sınava girme hakkı tanınır. Sınavlar sonunda mezun olamayan öğrencilerin Üniversite ile ilişikleri kesilir. </w:t>
      </w:r>
    </w:p>
    <w:p w:rsidR="00E9188A" w:rsidRDefault="00AE47D2" w:rsidP="00E9188A">
      <w:pPr>
        <w:autoSpaceDE w:val="0"/>
        <w:autoSpaceDN w:val="0"/>
        <w:adjustRightInd w:val="0"/>
        <w:spacing w:before="120" w:after="120" w:line="240" w:lineRule="auto"/>
        <w:jc w:val="both"/>
        <w:rPr>
          <w:rFonts w:ascii="Times New Roman" w:hAnsi="Times New Roman" w:cs="Times New Roman"/>
          <w:color w:val="000000"/>
          <w:sz w:val="23"/>
          <w:szCs w:val="23"/>
        </w:rPr>
      </w:pPr>
      <w:r>
        <w:rPr>
          <w:rFonts w:ascii="Times New Roman" w:hAnsi="Times New Roman" w:cs="Times New Roman"/>
          <w:b/>
          <w:color w:val="000000"/>
          <w:sz w:val="21"/>
          <w:szCs w:val="21"/>
        </w:rPr>
        <w:t>(6</w:t>
      </w:r>
      <w:r w:rsidR="00E9188A" w:rsidRPr="00CC07E9">
        <w:rPr>
          <w:rFonts w:ascii="Times New Roman" w:hAnsi="Times New Roman" w:cs="Times New Roman"/>
          <w:b/>
          <w:color w:val="000000"/>
          <w:sz w:val="21"/>
          <w:szCs w:val="21"/>
        </w:rPr>
        <w:t>)</w:t>
      </w:r>
      <w:r w:rsidR="00E9188A" w:rsidRPr="006D5E11">
        <w:rPr>
          <w:rFonts w:ascii="Times New Roman" w:hAnsi="Times New Roman" w:cs="Times New Roman"/>
          <w:color w:val="000000"/>
          <w:sz w:val="21"/>
          <w:szCs w:val="21"/>
        </w:rPr>
        <w:t xml:space="preserve"> </w:t>
      </w:r>
      <w:r w:rsidR="00E9188A" w:rsidRPr="006D5E11">
        <w:rPr>
          <w:rFonts w:ascii="Times New Roman" w:hAnsi="Times New Roman" w:cs="Times New Roman"/>
          <w:color w:val="000000"/>
          <w:sz w:val="23"/>
          <w:szCs w:val="23"/>
        </w:rPr>
        <w:t>Ek sınavlar sonunda veya ek sınavlara girmeden başarısız ders sayısını 1 (bir) derse indirenler öğrencilik haklarından yararlanmaksızın sınırsız olarak başarısız olduğu d</w:t>
      </w:r>
      <w:r w:rsidR="00EB2AC0">
        <w:rPr>
          <w:rFonts w:ascii="Times New Roman" w:hAnsi="Times New Roman" w:cs="Times New Roman"/>
          <w:color w:val="000000"/>
          <w:sz w:val="23"/>
          <w:szCs w:val="23"/>
        </w:rPr>
        <w:t>ersin sınavlarına girebilirler.</w:t>
      </w:r>
    </w:p>
    <w:p w:rsidR="00EB2AC0" w:rsidRPr="006D5E11" w:rsidRDefault="00AE47D2" w:rsidP="00E9188A">
      <w:pPr>
        <w:autoSpaceDE w:val="0"/>
        <w:autoSpaceDN w:val="0"/>
        <w:adjustRightInd w:val="0"/>
        <w:spacing w:before="120" w:after="120" w:line="240" w:lineRule="auto"/>
        <w:jc w:val="both"/>
        <w:rPr>
          <w:rFonts w:ascii="Times New Roman" w:hAnsi="Times New Roman" w:cs="Times New Roman"/>
          <w:color w:val="000000"/>
          <w:sz w:val="23"/>
          <w:szCs w:val="23"/>
        </w:rPr>
      </w:pPr>
      <w:r>
        <w:rPr>
          <w:rFonts w:ascii="Times New Roman" w:hAnsi="Times New Roman" w:cs="Times New Roman"/>
          <w:b/>
          <w:color w:val="000000"/>
          <w:sz w:val="23"/>
          <w:szCs w:val="23"/>
        </w:rPr>
        <w:t>(7</w:t>
      </w:r>
      <w:r w:rsidR="00EB2AC0" w:rsidRPr="00CC07E9">
        <w:rPr>
          <w:rFonts w:ascii="Times New Roman" w:hAnsi="Times New Roman" w:cs="Times New Roman"/>
          <w:b/>
          <w:color w:val="000000"/>
          <w:sz w:val="23"/>
          <w:szCs w:val="23"/>
        </w:rPr>
        <w:t>)</w:t>
      </w:r>
      <w:r w:rsidR="00EB2AC0">
        <w:rPr>
          <w:rFonts w:ascii="Times New Roman" w:hAnsi="Times New Roman" w:cs="Times New Roman"/>
          <w:color w:val="000000"/>
          <w:sz w:val="23"/>
          <w:szCs w:val="23"/>
        </w:rPr>
        <w:t xml:space="preserve"> </w:t>
      </w:r>
      <w:r w:rsidR="00EB2AC0" w:rsidRPr="00EB2AC0">
        <w:rPr>
          <w:rFonts w:ascii="Times New Roman" w:hAnsi="Times New Roman" w:cs="Times New Roman"/>
          <w:color w:val="000000"/>
          <w:sz w:val="23"/>
          <w:szCs w:val="23"/>
        </w:rPr>
        <w:t>Verilen ek sınavlar ve ek yarıyıl süreleri sonunda birden fazla başarısız dersi olan öğrencilerin ilgili bölümden/programdan kayıtları silinir.</w:t>
      </w:r>
    </w:p>
    <w:p w:rsidR="00EB2AC0" w:rsidRPr="00EB2AC0" w:rsidRDefault="00AE47D2" w:rsidP="00EB2AC0">
      <w:pPr>
        <w:autoSpaceDE w:val="0"/>
        <w:autoSpaceDN w:val="0"/>
        <w:adjustRightInd w:val="0"/>
        <w:spacing w:before="120" w:after="120" w:line="240" w:lineRule="auto"/>
        <w:jc w:val="both"/>
        <w:rPr>
          <w:rFonts w:ascii="Times New Roman" w:hAnsi="Times New Roman" w:cs="Times New Roman"/>
          <w:color w:val="000000"/>
          <w:sz w:val="23"/>
          <w:szCs w:val="23"/>
        </w:rPr>
      </w:pPr>
      <w:r>
        <w:rPr>
          <w:rFonts w:ascii="Times New Roman" w:hAnsi="Times New Roman" w:cs="Times New Roman"/>
          <w:b/>
          <w:color w:val="000000"/>
          <w:sz w:val="23"/>
          <w:szCs w:val="23"/>
        </w:rPr>
        <w:t>(8</w:t>
      </w:r>
      <w:r w:rsidR="00EB2AC0" w:rsidRPr="00CC07E9">
        <w:rPr>
          <w:rFonts w:ascii="Times New Roman" w:hAnsi="Times New Roman" w:cs="Times New Roman"/>
          <w:b/>
          <w:color w:val="000000"/>
          <w:sz w:val="23"/>
          <w:szCs w:val="23"/>
        </w:rPr>
        <w:t>)</w:t>
      </w:r>
      <w:r w:rsidR="00EB2AC0" w:rsidRPr="00EB2AC0">
        <w:rPr>
          <w:rFonts w:ascii="Times New Roman" w:hAnsi="Times New Roman" w:cs="Times New Roman"/>
          <w:color w:val="000000"/>
          <w:sz w:val="23"/>
          <w:szCs w:val="23"/>
        </w:rPr>
        <w:t xml:space="preserve"> Öğrenciler hiç almadıkları derslere ilişkin olarak ek sınav hakkından yararlanamazlar. Ancak, devam koşulunu sağlamadıkları için başarısız sayıl</w:t>
      </w:r>
      <w:r w:rsidR="00EB2AC0">
        <w:rPr>
          <w:rFonts w:ascii="Times New Roman" w:hAnsi="Times New Roman" w:cs="Times New Roman"/>
          <w:color w:val="000000"/>
          <w:sz w:val="23"/>
          <w:szCs w:val="23"/>
        </w:rPr>
        <w:t>an</w:t>
      </w:r>
      <w:r w:rsidR="00EB2AC0" w:rsidRPr="00EB2AC0">
        <w:rPr>
          <w:rFonts w:ascii="Times New Roman" w:hAnsi="Times New Roman" w:cs="Times New Roman"/>
          <w:color w:val="000000"/>
          <w:sz w:val="23"/>
          <w:szCs w:val="23"/>
        </w:rPr>
        <w:t xml:space="preserve"> dersler için ek sınav hakkından yararlan</w:t>
      </w:r>
      <w:r w:rsidR="00EB2AC0">
        <w:rPr>
          <w:rFonts w:ascii="Times New Roman" w:hAnsi="Times New Roman" w:cs="Times New Roman"/>
          <w:color w:val="000000"/>
          <w:sz w:val="23"/>
          <w:szCs w:val="23"/>
        </w:rPr>
        <w:t>ılabilir.</w:t>
      </w:r>
    </w:p>
    <w:p w:rsidR="00CC07E9" w:rsidRDefault="00AE47D2" w:rsidP="00CC07E9">
      <w:pPr>
        <w:autoSpaceDE w:val="0"/>
        <w:autoSpaceDN w:val="0"/>
        <w:adjustRightInd w:val="0"/>
        <w:spacing w:before="120" w:after="120" w:line="240" w:lineRule="auto"/>
        <w:jc w:val="both"/>
        <w:rPr>
          <w:rFonts w:ascii="Times New Roman" w:hAnsi="Times New Roman" w:cs="Times New Roman"/>
          <w:color w:val="000000"/>
          <w:sz w:val="23"/>
          <w:szCs w:val="23"/>
        </w:rPr>
      </w:pPr>
      <w:r>
        <w:rPr>
          <w:rFonts w:ascii="Times New Roman" w:hAnsi="Times New Roman" w:cs="Times New Roman"/>
          <w:b/>
          <w:color w:val="000000"/>
          <w:sz w:val="23"/>
          <w:szCs w:val="23"/>
        </w:rPr>
        <w:t>(9</w:t>
      </w:r>
      <w:r w:rsidR="00CC07E9" w:rsidRPr="00CC07E9">
        <w:rPr>
          <w:rFonts w:ascii="Times New Roman" w:hAnsi="Times New Roman" w:cs="Times New Roman"/>
          <w:b/>
          <w:color w:val="000000"/>
          <w:sz w:val="23"/>
          <w:szCs w:val="23"/>
        </w:rPr>
        <w:t>)</w:t>
      </w:r>
      <w:r w:rsidR="00CC07E9">
        <w:rPr>
          <w:rFonts w:ascii="Times New Roman" w:hAnsi="Times New Roman" w:cs="Times New Roman"/>
          <w:color w:val="000000"/>
          <w:sz w:val="23"/>
          <w:szCs w:val="23"/>
        </w:rPr>
        <w:t xml:space="preserve"> </w:t>
      </w:r>
      <w:r w:rsidR="00EB2AC0" w:rsidRPr="00EB2AC0">
        <w:rPr>
          <w:rFonts w:ascii="Times New Roman" w:hAnsi="Times New Roman" w:cs="Times New Roman"/>
          <w:color w:val="000000"/>
          <w:sz w:val="23"/>
          <w:szCs w:val="23"/>
        </w:rPr>
        <w:t xml:space="preserve">Azami süresini tamamlayan ve ek sınavlara girme hakkı elde eden öğrencilere, talepleri halinde; Staj, İş Yeri Uygulaması gibi uygulaması olan dersler ve daha önce alınmamış derslere bir defaya mahsus olmak üzere dersin müfredatta yer aldığı dönemde devam etme hakkı verilir. Derse/derslere devam etmeyi talep eden öğrenciler, ders başına öğrenci katkı payını/öğrenim </w:t>
      </w:r>
      <w:r w:rsidR="00CC07E9">
        <w:rPr>
          <w:rFonts w:ascii="Times New Roman" w:hAnsi="Times New Roman" w:cs="Times New Roman"/>
          <w:color w:val="000000"/>
          <w:sz w:val="23"/>
          <w:szCs w:val="23"/>
        </w:rPr>
        <w:t xml:space="preserve">ücretini ödemeye devam ederler. </w:t>
      </w:r>
      <w:r w:rsidR="00CC07E9" w:rsidRPr="006D5E11">
        <w:rPr>
          <w:rFonts w:ascii="Times New Roman" w:hAnsi="Times New Roman" w:cs="Times New Roman"/>
          <w:color w:val="000000"/>
          <w:sz w:val="23"/>
          <w:szCs w:val="23"/>
        </w:rPr>
        <w:t>Ancak bu öğrenciler, derse devam hakkı dışındaki (kayıt dondurma, özel öğrencilik, yatay geçiş, yaz okulu, tek ders ve bütünleme vs.) diğer öğrencil</w:t>
      </w:r>
      <w:r w:rsidR="00AA2D31">
        <w:rPr>
          <w:rFonts w:ascii="Times New Roman" w:hAnsi="Times New Roman" w:cs="Times New Roman"/>
          <w:color w:val="000000"/>
          <w:sz w:val="23"/>
          <w:szCs w:val="23"/>
        </w:rPr>
        <w:t>ik haklarından yararlanamazlar.</w:t>
      </w:r>
    </w:p>
    <w:p w:rsidR="00AA2D31" w:rsidRPr="006D5E11" w:rsidRDefault="00AA2D31" w:rsidP="00AA2D31">
      <w:pPr>
        <w:autoSpaceDE w:val="0"/>
        <w:autoSpaceDN w:val="0"/>
        <w:adjustRightInd w:val="0"/>
        <w:spacing w:before="120" w:after="120" w:line="240" w:lineRule="auto"/>
        <w:jc w:val="both"/>
        <w:rPr>
          <w:rFonts w:ascii="Times New Roman" w:hAnsi="Times New Roman" w:cs="Times New Roman"/>
          <w:color w:val="000000"/>
          <w:sz w:val="23"/>
          <w:szCs w:val="23"/>
        </w:rPr>
      </w:pPr>
      <w:r w:rsidRPr="00AA2D31">
        <w:rPr>
          <w:rFonts w:ascii="Times New Roman" w:hAnsi="Times New Roman" w:cs="Times New Roman"/>
          <w:b/>
          <w:color w:val="000000"/>
          <w:sz w:val="23"/>
          <w:szCs w:val="23"/>
        </w:rPr>
        <w:t>(10)</w:t>
      </w:r>
      <w:r>
        <w:rPr>
          <w:rFonts w:ascii="Times New Roman" w:hAnsi="Times New Roman" w:cs="Times New Roman"/>
          <w:color w:val="000000"/>
          <w:sz w:val="23"/>
          <w:szCs w:val="23"/>
        </w:rPr>
        <w:t xml:space="preserve"> S</w:t>
      </w:r>
      <w:r w:rsidRPr="00AA2D31">
        <w:rPr>
          <w:rFonts w:ascii="Times New Roman" w:hAnsi="Times New Roman" w:cs="Times New Roman"/>
          <w:color w:val="000000"/>
          <w:sz w:val="23"/>
          <w:szCs w:val="23"/>
        </w:rPr>
        <w:t>on sınıf öğrencisi olup</w:t>
      </w:r>
      <w:r w:rsidR="006E2813">
        <w:rPr>
          <w:rFonts w:ascii="Times New Roman" w:hAnsi="Times New Roman" w:cs="Times New Roman"/>
          <w:color w:val="000000"/>
          <w:sz w:val="23"/>
          <w:szCs w:val="23"/>
        </w:rPr>
        <w:t>,</w:t>
      </w:r>
      <w:r w:rsidRPr="00AA2D31">
        <w:rPr>
          <w:rFonts w:ascii="Times New Roman" w:hAnsi="Times New Roman" w:cs="Times New Roman"/>
          <w:color w:val="000000"/>
          <w:sz w:val="23"/>
          <w:szCs w:val="23"/>
        </w:rPr>
        <w:t xml:space="preserve"> hiç almadığı de</w:t>
      </w:r>
      <w:r>
        <w:rPr>
          <w:rFonts w:ascii="Times New Roman" w:hAnsi="Times New Roman" w:cs="Times New Roman"/>
          <w:color w:val="000000"/>
          <w:sz w:val="23"/>
          <w:szCs w:val="23"/>
        </w:rPr>
        <w:t>rs/dersleri bulunan öğrenciler,</w:t>
      </w:r>
      <w:r w:rsidRPr="00AA2D31">
        <w:rPr>
          <w:rFonts w:ascii="Times New Roman" w:hAnsi="Times New Roman" w:cs="Times New Roman"/>
          <w:color w:val="000000"/>
          <w:sz w:val="23"/>
          <w:szCs w:val="23"/>
        </w:rPr>
        <w:t xml:space="preserve"> daha önce almadığı dersleri yaz öğretiminde al</w:t>
      </w:r>
      <w:r>
        <w:rPr>
          <w:rFonts w:ascii="Times New Roman" w:hAnsi="Times New Roman" w:cs="Times New Roman"/>
          <w:color w:val="000000"/>
          <w:sz w:val="23"/>
          <w:szCs w:val="23"/>
        </w:rPr>
        <w:t>abilir. Bu</w:t>
      </w:r>
      <w:r w:rsidRPr="00AA2D31">
        <w:rPr>
          <w:rFonts w:ascii="Times New Roman" w:hAnsi="Times New Roman" w:cs="Times New Roman"/>
          <w:color w:val="000000"/>
          <w:sz w:val="23"/>
          <w:szCs w:val="23"/>
        </w:rPr>
        <w:t xml:space="preserve"> öğrencilerin azami süresi</w:t>
      </w:r>
      <w:r>
        <w:rPr>
          <w:rFonts w:ascii="Times New Roman" w:hAnsi="Times New Roman" w:cs="Times New Roman"/>
          <w:color w:val="000000"/>
          <w:sz w:val="23"/>
          <w:szCs w:val="23"/>
        </w:rPr>
        <w:t>,</w:t>
      </w:r>
      <w:r w:rsidRPr="00AA2D31">
        <w:rPr>
          <w:rFonts w:ascii="Times New Roman" w:hAnsi="Times New Roman" w:cs="Times New Roman"/>
          <w:color w:val="000000"/>
          <w:sz w:val="23"/>
          <w:szCs w:val="23"/>
        </w:rPr>
        <w:t xml:space="preserve"> yeni eğitim ve öğretim yılı başına kadar hesaplan</w:t>
      </w:r>
      <w:r>
        <w:rPr>
          <w:rFonts w:ascii="Times New Roman" w:hAnsi="Times New Roman" w:cs="Times New Roman"/>
          <w:color w:val="000000"/>
          <w:sz w:val="23"/>
          <w:szCs w:val="23"/>
        </w:rPr>
        <w:t>ır.</w:t>
      </w:r>
    </w:p>
    <w:p w:rsidR="008C4755" w:rsidRPr="00AA2D31" w:rsidRDefault="00E9188A" w:rsidP="00AA2D31">
      <w:pPr>
        <w:autoSpaceDE w:val="0"/>
        <w:autoSpaceDN w:val="0"/>
        <w:adjustRightInd w:val="0"/>
        <w:spacing w:before="120" w:after="120" w:line="240" w:lineRule="auto"/>
        <w:jc w:val="both"/>
        <w:rPr>
          <w:rFonts w:ascii="Times New Roman" w:hAnsi="Times New Roman" w:cs="Times New Roman"/>
          <w:color w:val="000000"/>
          <w:sz w:val="23"/>
          <w:szCs w:val="23"/>
        </w:rPr>
      </w:pPr>
      <w:r w:rsidRPr="006E2813">
        <w:rPr>
          <w:rFonts w:ascii="Times New Roman" w:hAnsi="Times New Roman" w:cs="Times New Roman"/>
          <w:color w:val="000000"/>
          <w:sz w:val="23"/>
          <w:szCs w:val="23"/>
        </w:rPr>
        <w:t>(</w:t>
      </w:r>
      <w:r w:rsidR="00AA2D31" w:rsidRPr="006E2813">
        <w:rPr>
          <w:rFonts w:ascii="Times New Roman" w:hAnsi="Times New Roman" w:cs="Times New Roman"/>
          <w:color w:val="000000"/>
          <w:sz w:val="23"/>
          <w:szCs w:val="23"/>
        </w:rPr>
        <w:t>11</w:t>
      </w:r>
      <w:r w:rsidR="008C4755" w:rsidRPr="006E2813">
        <w:rPr>
          <w:rFonts w:ascii="Times New Roman" w:hAnsi="Times New Roman" w:cs="Times New Roman"/>
          <w:color w:val="000000"/>
          <w:sz w:val="23"/>
          <w:szCs w:val="23"/>
        </w:rPr>
        <w:t>)</w:t>
      </w:r>
      <w:r w:rsidR="008C4755" w:rsidRPr="00AA2D31">
        <w:rPr>
          <w:rFonts w:ascii="Times New Roman" w:hAnsi="Times New Roman" w:cs="Times New Roman"/>
          <w:color w:val="000000"/>
          <w:sz w:val="23"/>
          <w:szCs w:val="23"/>
        </w:rPr>
        <w:t xml:space="preserve"> Karşılıklı anlaşma, </w:t>
      </w:r>
      <w:proofErr w:type="spellStart"/>
      <w:r w:rsidR="008C4755" w:rsidRPr="00AA2D31">
        <w:rPr>
          <w:rFonts w:ascii="Times New Roman" w:hAnsi="Times New Roman" w:cs="Times New Roman"/>
          <w:color w:val="000000"/>
          <w:sz w:val="23"/>
          <w:szCs w:val="23"/>
        </w:rPr>
        <w:t>Erasmus</w:t>
      </w:r>
      <w:proofErr w:type="spellEnd"/>
      <w:r w:rsidR="008C4755" w:rsidRPr="00AA2D31">
        <w:rPr>
          <w:rFonts w:ascii="Times New Roman" w:hAnsi="Times New Roman" w:cs="Times New Roman"/>
          <w:color w:val="000000"/>
          <w:sz w:val="23"/>
          <w:szCs w:val="23"/>
        </w:rPr>
        <w:t xml:space="preserve">, Farabi ve benzer değişim programlarıyla başka bir kuruma gönderilen öğrencilerin geçirdikleri süreler, azami öğrenim süresinden sayılır. </w:t>
      </w:r>
    </w:p>
    <w:p w:rsidR="00E9188A" w:rsidRPr="006E2813" w:rsidRDefault="00AA2D31" w:rsidP="00AA2D31">
      <w:pPr>
        <w:autoSpaceDE w:val="0"/>
        <w:autoSpaceDN w:val="0"/>
        <w:adjustRightInd w:val="0"/>
        <w:spacing w:before="120" w:after="120" w:line="240" w:lineRule="auto"/>
        <w:jc w:val="both"/>
        <w:rPr>
          <w:rFonts w:ascii="Times New Roman" w:hAnsi="Times New Roman" w:cs="Times New Roman"/>
          <w:color w:val="000000"/>
          <w:sz w:val="23"/>
          <w:szCs w:val="23"/>
        </w:rPr>
      </w:pPr>
      <w:r w:rsidRPr="006E2813">
        <w:rPr>
          <w:rFonts w:ascii="Times New Roman" w:hAnsi="Times New Roman" w:cs="Times New Roman"/>
          <w:color w:val="000000"/>
          <w:sz w:val="23"/>
          <w:szCs w:val="23"/>
        </w:rPr>
        <w:t>(12</w:t>
      </w:r>
      <w:r w:rsidR="00761B73" w:rsidRPr="006E2813">
        <w:rPr>
          <w:rFonts w:ascii="Times New Roman" w:hAnsi="Times New Roman" w:cs="Times New Roman"/>
          <w:color w:val="000000"/>
          <w:sz w:val="23"/>
          <w:szCs w:val="23"/>
        </w:rPr>
        <w:t>)</w:t>
      </w:r>
      <w:r w:rsidR="00761B73" w:rsidRPr="00AA2D31">
        <w:rPr>
          <w:rFonts w:ascii="Times New Roman" w:hAnsi="Times New Roman" w:cs="Times New Roman"/>
          <w:color w:val="000000"/>
          <w:sz w:val="23"/>
          <w:szCs w:val="23"/>
        </w:rPr>
        <w:t xml:space="preserve"> Staj zorunluluğ</w:t>
      </w:r>
      <w:r w:rsidR="008C4755" w:rsidRPr="00AA2D31">
        <w:rPr>
          <w:rFonts w:ascii="Times New Roman" w:hAnsi="Times New Roman" w:cs="Times New Roman"/>
          <w:color w:val="000000"/>
          <w:sz w:val="23"/>
          <w:szCs w:val="23"/>
        </w:rPr>
        <w:t>u bulunan programlarda</w:t>
      </w:r>
      <w:r w:rsidR="008C4755" w:rsidRPr="006E2813">
        <w:rPr>
          <w:rFonts w:ascii="Times New Roman" w:hAnsi="Times New Roman" w:cs="Times New Roman"/>
          <w:color w:val="000000"/>
          <w:sz w:val="23"/>
          <w:szCs w:val="23"/>
        </w:rPr>
        <w:t xml:space="preserve"> st</w:t>
      </w:r>
      <w:r w:rsidR="006E2813">
        <w:rPr>
          <w:rFonts w:ascii="Times New Roman" w:hAnsi="Times New Roman" w:cs="Times New Roman"/>
          <w:color w:val="000000"/>
          <w:sz w:val="23"/>
          <w:szCs w:val="23"/>
        </w:rPr>
        <w:t>aj, 1 ders olarak kabul edilir.</w:t>
      </w:r>
    </w:p>
    <w:p w:rsidR="00EB2AC0" w:rsidRPr="00EB2AC0" w:rsidRDefault="00AA2D31" w:rsidP="00EB2AC0">
      <w:pPr>
        <w:pStyle w:val="Default"/>
        <w:spacing w:before="120" w:after="120"/>
        <w:jc w:val="both"/>
      </w:pPr>
      <w:r w:rsidRPr="00AA2D31">
        <w:rPr>
          <w:b/>
        </w:rPr>
        <w:t>(13</w:t>
      </w:r>
      <w:r w:rsidR="00E9188A" w:rsidRPr="00AA2D31">
        <w:rPr>
          <w:b/>
        </w:rPr>
        <w:t>)</w:t>
      </w:r>
      <w:r w:rsidR="00E9188A" w:rsidRPr="00E9188A">
        <w:t xml:space="preserve"> </w:t>
      </w:r>
      <w:r w:rsidR="00EB2AC0" w:rsidRPr="00EB2AC0">
        <w:t xml:space="preserve">Mezuniyet için bütün derslerini alıp başarılı olmuş, ancak 2,00 </w:t>
      </w:r>
      <w:proofErr w:type="spellStart"/>
      <w:r w:rsidR="00EB2AC0" w:rsidRPr="00EB2AC0">
        <w:t>GNO’yu</w:t>
      </w:r>
      <w:proofErr w:type="spellEnd"/>
      <w:r w:rsidR="00EB2AC0" w:rsidRPr="00EB2AC0">
        <w:t xml:space="preserve"> sağlayamayan öğrencilere genel not ortalamasını yükseltmek üzere diledikleri derslerden sınırsız sınav hakkı tanınır. Sınavlar sonucunda Genel Not Ortalamasına göre 2,00 ve üzeri başarı sağlayan öğrenci, programdan/bölümden mezun edilir.</w:t>
      </w:r>
    </w:p>
    <w:p w:rsidR="00E9188A" w:rsidRPr="00E9188A" w:rsidRDefault="00E9188A" w:rsidP="00E9188A">
      <w:pPr>
        <w:autoSpaceDE w:val="0"/>
        <w:autoSpaceDN w:val="0"/>
        <w:adjustRightInd w:val="0"/>
        <w:spacing w:after="0" w:line="240" w:lineRule="auto"/>
        <w:jc w:val="both"/>
        <w:rPr>
          <w:rFonts w:ascii="Times New Roman" w:hAnsi="Times New Roman" w:cs="Times New Roman"/>
          <w:color w:val="000000"/>
          <w:sz w:val="23"/>
          <w:szCs w:val="23"/>
        </w:rPr>
      </w:pPr>
      <w:r w:rsidRPr="00E9188A">
        <w:rPr>
          <w:rFonts w:ascii="Times New Roman" w:hAnsi="Times New Roman" w:cs="Times New Roman"/>
          <w:b/>
          <w:color w:val="000000"/>
          <w:sz w:val="21"/>
          <w:szCs w:val="21"/>
        </w:rPr>
        <w:t>(</w:t>
      </w:r>
      <w:r w:rsidR="00AA2D31">
        <w:rPr>
          <w:rFonts w:ascii="Times New Roman" w:hAnsi="Times New Roman" w:cs="Times New Roman"/>
          <w:b/>
          <w:color w:val="000000"/>
          <w:sz w:val="21"/>
          <w:szCs w:val="21"/>
        </w:rPr>
        <w:t>14</w:t>
      </w:r>
      <w:r w:rsidRPr="00E9188A">
        <w:rPr>
          <w:rFonts w:ascii="Times New Roman" w:hAnsi="Times New Roman" w:cs="Times New Roman"/>
          <w:b/>
          <w:color w:val="000000"/>
          <w:sz w:val="21"/>
          <w:szCs w:val="21"/>
        </w:rPr>
        <w:t>)</w:t>
      </w:r>
      <w:r w:rsidRPr="00E9188A">
        <w:rPr>
          <w:rFonts w:ascii="Times New Roman" w:hAnsi="Times New Roman" w:cs="Times New Roman"/>
          <w:color w:val="000000"/>
          <w:sz w:val="21"/>
          <w:szCs w:val="21"/>
        </w:rPr>
        <w:t xml:space="preserve"> </w:t>
      </w:r>
      <w:r w:rsidRPr="00E9188A">
        <w:rPr>
          <w:rFonts w:ascii="Times New Roman" w:hAnsi="Times New Roman" w:cs="Times New Roman"/>
          <w:color w:val="000000"/>
          <w:sz w:val="23"/>
          <w:szCs w:val="23"/>
        </w:rPr>
        <w:t>Sınırsız hak kullanma durumunda olan öğrenciler sınava girdiği ders başına öğrenci katkı payını/öğrenim ücretini ödemeye devam ederler. Ancak bu öğrenciler sınav hakkı dışındaki diğer öğrencil</w:t>
      </w:r>
      <w:r w:rsidR="006E2813">
        <w:rPr>
          <w:rFonts w:ascii="Times New Roman" w:hAnsi="Times New Roman" w:cs="Times New Roman"/>
          <w:color w:val="000000"/>
          <w:sz w:val="23"/>
          <w:szCs w:val="23"/>
        </w:rPr>
        <w:t>ik haklarından yararlanamazlar.</w:t>
      </w:r>
    </w:p>
    <w:p w:rsidR="00B940CF" w:rsidRPr="00334C1E" w:rsidRDefault="00AA2D31" w:rsidP="00B940CF">
      <w:pPr>
        <w:autoSpaceDE w:val="0"/>
        <w:autoSpaceDN w:val="0"/>
        <w:adjustRightInd w:val="0"/>
        <w:spacing w:before="120" w:after="120" w:line="240" w:lineRule="auto"/>
        <w:jc w:val="both"/>
        <w:rPr>
          <w:sz w:val="24"/>
          <w:szCs w:val="24"/>
        </w:rPr>
      </w:pPr>
      <w:r>
        <w:rPr>
          <w:rFonts w:ascii="Times New Roman" w:hAnsi="Times New Roman" w:cs="Times New Roman"/>
          <w:b/>
          <w:bCs/>
          <w:color w:val="000000"/>
          <w:sz w:val="23"/>
          <w:szCs w:val="23"/>
        </w:rPr>
        <w:t>(15</w:t>
      </w:r>
      <w:r w:rsidR="00CC07E9" w:rsidRPr="006D5E11">
        <w:rPr>
          <w:rFonts w:ascii="Times New Roman" w:hAnsi="Times New Roman" w:cs="Times New Roman"/>
          <w:b/>
          <w:bCs/>
          <w:color w:val="000000"/>
          <w:sz w:val="23"/>
          <w:szCs w:val="23"/>
        </w:rPr>
        <w:t xml:space="preserve">) </w:t>
      </w:r>
      <w:r w:rsidR="00B940CF" w:rsidRPr="00334C1E">
        <w:rPr>
          <w:rFonts w:ascii="Times New Roman" w:hAnsi="Times New Roman" w:cs="Times New Roman"/>
          <w:color w:val="000000"/>
          <w:sz w:val="24"/>
          <w:szCs w:val="24"/>
        </w:rPr>
        <w:t xml:space="preserve">Açılacak sınavlara, üst üste veya aralıklı olarak toplam üç eğitim- öğretim yılı </w:t>
      </w:r>
      <w:r w:rsidR="00B940CF" w:rsidRPr="006D5E11">
        <w:rPr>
          <w:rFonts w:ascii="Times New Roman" w:hAnsi="Times New Roman" w:cs="Times New Roman"/>
          <w:color w:val="000000"/>
          <w:sz w:val="23"/>
          <w:szCs w:val="23"/>
        </w:rPr>
        <w:t xml:space="preserve">(6 yarıyıl) </w:t>
      </w:r>
      <w:r w:rsidR="00B940CF" w:rsidRPr="00334C1E">
        <w:rPr>
          <w:rFonts w:ascii="Times New Roman" w:hAnsi="Times New Roman" w:cs="Times New Roman"/>
          <w:color w:val="000000"/>
          <w:sz w:val="24"/>
          <w:szCs w:val="24"/>
        </w:rPr>
        <w:t>hiç girmeyen öğrenci sınırsız sınav hakkından vazgeçmiş sayılır ve bu haktan yararlanamaz.</w:t>
      </w:r>
    </w:p>
    <w:p w:rsidR="00AE47D2" w:rsidRPr="006167C5" w:rsidRDefault="00AE47D2" w:rsidP="00AE47D2">
      <w:pPr>
        <w:autoSpaceDE w:val="0"/>
        <w:autoSpaceDN w:val="0"/>
        <w:adjustRightInd w:val="0"/>
        <w:spacing w:before="120" w:after="120" w:line="240" w:lineRule="auto"/>
        <w:jc w:val="both"/>
        <w:rPr>
          <w:rFonts w:ascii="Times New Roman" w:hAnsi="Times New Roman" w:cs="Times New Roman"/>
          <w:color w:val="000000"/>
          <w:sz w:val="23"/>
          <w:szCs w:val="23"/>
        </w:rPr>
      </w:pPr>
      <w:r w:rsidRPr="006167C5">
        <w:rPr>
          <w:rFonts w:ascii="Times New Roman" w:hAnsi="Times New Roman" w:cs="Times New Roman"/>
          <w:b/>
          <w:bCs/>
          <w:color w:val="000000"/>
          <w:sz w:val="23"/>
          <w:szCs w:val="23"/>
        </w:rPr>
        <w:t>S</w:t>
      </w:r>
      <w:r w:rsidR="00B940CF">
        <w:rPr>
          <w:rFonts w:ascii="Times New Roman" w:hAnsi="Times New Roman" w:cs="Times New Roman"/>
          <w:b/>
          <w:bCs/>
          <w:color w:val="000000"/>
          <w:sz w:val="23"/>
          <w:szCs w:val="23"/>
        </w:rPr>
        <w:t xml:space="preserve">ınavlara başvuru, sınavların yapılması, </w:t>
      </w:r>
    </w:p>
    <w:p w:rsidR="00AE47D2" w:rsidRPr="006167C5" w:rsidRDefault="00AE47D2" w:rsidP="00AE47D2">
      <w:pPr>
        <w:autoSpaceDE w:val="0"/>
        <w:autoSpaceDN w:val="0"/>
        <w:adjustRightInd w:val="0"/>
        <w:spacing w:before="120" w:after="120" w:line="240" w:lineRule="auto"/>
        <w:jc w:val="both"/>
        <w:rPr>
          <w:rFonts w:ascii="Times New Roman" w:hAnsi="Times New Roman" w:cs="Times New Roman"/>
          <w:color w:val="000000"/>
          <w:sz w:val="23"/>
          <w:szCs w:val="23"/>
        </w:rPr>
      </w:pPr>
      <w:r w:rsidRPr="00B940CF">
        <w:rPr>
          <w:rFonts w:ascii="Times New Roman" w:hAnsi="Times New Roman" w:cs="Times New Roman"/>
          <w:b/>
          <w:bCs/>
          <w:color w:val="000000"/>
          <w:sz w:val="23"/>
          <w:szCs w:val="23"/>
        </w:rPr>
        <w:lastRenderedPageBreak/>
        <w:t xml:space="preserve">MADDE </w:t>
      </w:r>
      <w:r w:rsidR="00B940CF" w:rsidRPr="00B940CF">
        <w:rPr>
          <w:rFonts w:ascii="Times New Roman" w:hAnsi="Times New Roman" w:cs="Times New Roman"/>
          <w:b/>
          <w:color w:val="000000"/>
          <w:sz w:val="23"/>
          <w:szCs w:val="23"/>
        </w:rPr>
        <w:t>7</w:t>
      </w:r>
      <w:r w:rsidRPr="00B940CF">
        <w:rPr>
          <w:rFonts w:ascii="Times New Roman" w:hAnsi="Times New Roman" w:cs="Times New Roman"/>
          <w:b/>
          <w:color w:val="000000"/>
          <w:sz w:val="23"/>
          <w:szCs w:val="23"/>
        </w:rPr>
        <w:t>-(1)</w:t>
      </w:r>
      <w:r w:rsidRPr="006167C5">
        <w:rPr>
          <w:rFonts w:ascii="Times New Roman" w:hAnsi="Times New Roman" w:cs="Times New Roman"/>
          <w:color w:val="000000"/>
          <w:sz w:val="23"/>
          <w:szCs w:val="23"/>
        </w:rPr>
        <w:t xml:space="preserve"> </w:t>
      </w:r>
      <w:r w:rsidRPr="006D5E11">
        <w:rPr>
          <w:rFonts w:ascii="Times New Roman" w:hAnsi="Times New Roman" w:cs="Times New Roman"/>
          <w:color w:val="000000"/>
          <w:sz w:val="23"/>
          <w:szCs w:val="23"/>
        </w:rPr>
        <w:t xml:space="preserve">Ek sınav hakkını kullanmak isteyen öğrenciler, başarısız oldukları dersleri gösteren bir dilekçe (danışman onaylı) ile </w:t>
      </w:r>
      <w:r w:rsidRPr="006167C5">
        <w:rPr>
          <w:rFonts w:ascii="Times New Roman" w:hAnsi="Times New Roman" w:cs="Times New Roman"/>
          <w:color w:val="000000"/>
          <w:sz w:val="23"/>
          <w:szCs w:val="23"/>
        </w:rPr>
        <w:t>belirle</w:t>
      </w:r>
      <w:r>
        <w:rPr>
          <w:rFonts w:ascii="Times New Roman" w:hAnsi="Times New Roman" w:cs="Times New Roman"/>
          <w:color w:val="000000"/>
          <w:sz w:val="23"/>
          <w:szCs w:val="23"/>
        </w:rPr>
        <w:t xml:space="preserve">nen tarihlerde </w:t>
      </w:r>
      <w:r w:rsidRPr="006D5E11">
        <w:rPr>
          <w:rFonts w:ascii="Times New Roman" w:hAnsi="Times New Roman" w:cs="Times New Roman"/>
          <w:color w:val="000000"/>
          <w:sz w:val="23"/>
          <w:szCs w:val="23"/>
        </w:rPr>
        <w:t xml:space="preserve">ilgili </w:t>
      </w:r>
      <w:r w:rsidRPr="003C05BA">
        <w:rPr>
          <w:rFonts w:ascii="Times New Roman" w:hAnsi="Times New Roman" w:cs="Times New Roman"/>
          <w:color w:val="000000"/>
          <w:sz w:val="23"/>
          <w:szCs w:val="23"/>
        </w:rPr>
        <w:t xml:space="preserve">Fakülte Dekanlıklarına / </w:t>
      </w:r>
      <w:r w:rsidR="00651478" w:rsidRPr="003C05BA">
        <w:rPr>
          <w:rFonts w:ascii="Times New Roman" w:hAnsi="Times New Roman" w:cs="Times New Roman"/>
          <w:color w:val="000000"/>
          <w:sz w:val="23"/>
          <w:szCs w:val="23"/>
        </w:rPr>
        <w:t xml:space="preserve">Yüksekokul </w:t>
      </w:r>
      <w:r w:rsidRPr="003C05BA">
        <w:rPr>
          <w:rFonts w:ascii="Times New Roman" w:hAnsi="Times New Roman" w:cs="Times New Roman"/>
          <w:color w:val="000000"/>
          <w:sz w:val="23"/>
          <w:szCs w:val="23"/>
        </w:rPr>
        <w:t xml:space="preserve">Müdürlüklerine </w:t>
      </w:r>
      <w:r w:rsidRPr="006D5E11">
        <w:rPr>
          <w:rFonts w:ascii="Times New Roman" w:hAnsi="Times New Roman" w:cs="Times New Roman"/>
          <w:color w:val="000000"/>
          <w:sz w:val="23"/>
          <w:szCs w:val="23"/>
        </w:rPr>
        <w:t>müracaat e</w:t>
      </w:r>
      <w:r>
        <w:rPr>
          <w:rFonts w:ascii="Times New Roman" w:hAnsi="Times New Roman" w:cs="Times New Roman"/>
          <w:color w:val="000000"/>
          <w:sz w:val="23"/>
          <w:szCs w:val="23"/>
        </w:rPr>
        <w:t>der.</w:t>
      </w:r>
    </w:p>
    <w:p w:rsidR="00AE47D2" w:rsidRDefault="00334C1E" w:rsidP="00AE47D2">
      <w:pPr>
        <w:autoSpaceDE w:val="0"/>
        <w:autoSpaceDN w:val="0"/>
        <w:adjustRightInd w:val="0"/>
        <w:spacing w:before="120"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1"/>
          <w:szCs w:val="21"/>
        </w:rPr>
        <w:t>(2</w:t>
      </w:r>
      <w:r w:rsidR="00AE47D2" w:rsidRPr="006167C5">
        <w:rPr>
          <w:rFonts w:ascii="Times New Roman" w:hAnsi="Times New Roman" w:cs="Times New Roman"/>
          <w:color w:val="000000"/>
          <w:sz w:val="21"/>
          <w:szCs w:val="21"/>
        </w:rPr>
        <w:t xml:space="preserve">) </w:t>
      </w:r>
      <w:r w:rsidR="00AE47D2" w:rsidRPr="006167C5">
        <w:rPr>
          <w:rFonts w:ascii="Times New Roman" w:hAnsi="Times New Roman" w:cs="Times New Roman"/>
          <w:color w:val="000000"/>
          <w:sz w:val="23"/>
          <w:szCs w:val="23"/>
        </w:rPr>
        <w:t>Sınav hakkı verilenler, Üniversite</w:t>
      </w:r>
      <w:r w:rsidR="00AE47D2">
        <w:rPr>
          <w:rFonts w:ascii="Times New Roman" w:hAnsi="Times New Roman" w:cs="Times New Roman"/>
          <w:color w:val="000000"/>
          <w:sz w:val="23"/>
          <w:szCs w:val="23"/>
        </w:rPr>
        <w:t xml:space="preserve"> tarafından </w:t>
      </w:r>
      <w:r w:rsidR="00AE47D2" w:rsidRPr="006167C5">
        <w:rPr>
          <w:rFonts w:ascii="Times New Roman" w:hAnsi="Times New Roman" w:cs="Times New Roman"/>
          <w:color w:val="000000"/>
          <w:sz w:val="23"/>
          <w:szCs w:val="23"/>
        </w:rPr>
        <w:t xml:space="preserve">belirtilen </w:t>
      </w:r>
      <w:r>
        <w:rPr>
          <w:rFonts w:ascii="Times New Roman" w:hAnsi="Times New Roman" w:cs="Times New Roman"/>
          <w:color w:val="000000"/>
          <w:sz w:val="23"/>
          <w:szCs w:val="23"/>
        </w:rPr>
        <w:t>tarihlerde sınavlara alınırlar.</w:t>
      </w:r>
    </w:p>
    <w:p w:rsidR="00B940CF" w:rsidRPr="006167C5" w:rsidRDefault="00B940CF" w:rsidP="00B940CF">
      <w:pPr>
        <w:autoSpaceDE w:val="0"/>
        <w:autoSpaceDN w:val="0"/>
        <w:adjustRightInd w:val="0"/>
        <w:spacing w:before="120"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1"/>
          <w:szCs w:val="21"/>
        </w:rPr>
        <w:t xml:space="preserve">(4) </w:t>
      </w:r>
      <w:r w:rsidRPr="006167C5">
        <w:rPr>
          <w:rFonts w:ascii="Times New Roman" w:hAnsi="Times New Roman" w:cs="Times New Roman"/>
          <w:color w:val="000000"/>
          <w:sz w:val="23"/>
          <w:szCs w:val="23"/>
        </w:rPr>
        <w:t xml:space="preserve">Sınav tarihi, yeri ve saati akademik birimlerin yetkili kurul kararları ile belirlenir. </w:t>
      </w:r>
    </w:p>
    <w:p w:rsidR="00334C1E" w:rsidRDefault="00334C1E" w:rsidP="00334C1E">
      <w:pPr>
        <w:autoSpaceDE w:val="0"/>
        <w:autoSpaceDN w:val="0"/>
        <w:adjustRightInd w:val="0"/>
        <w:spacing w:before="120"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w:t>
      </w:r>
      <w:r w:rsidRPr="006167C5">
        <w:rPr>
          <w:rFonts w:ascii="Times New Roman" w:hAnsi="Times New Roman" w:cs="Times New Roman"/>
          <w:color w:val="000000"/>
          <w:sz w:val="23"/>
          <w:szCs w:val="23"/>
        </w:rPr>
        <w:t>Ek sınavlar ve sınırsız sınav hakkı için mazeret sınav hakkı verilmez.</w:t>
      </w:r>
    </w:p>
    <w:p w:rsidR="00B940CF" w:rsidRDefault="00B940CF" w:rsidP="00B940CF">
      <w:pPr>
        <w:pStyle w:val="Default"/>
        <w:spacing w:before="120" w:after="120"/>
        <w:jc w:val="both"/>
        <w:rPr>
          <w:sz w:val="23"/>
          <w:szCs w:val="23"/>
        </w:rPr>
      </w:pPr>
      <w:r>
        <w:rPr>
          <w:b/>
          <w:bCs/>
          <w:sz w:val="23"/>
          <w:szCs w:val="23"/>
        </w:rPr>
        <w:t>Sınav notları</w:t>
      </w:r>
    </w:p>
    <w:p w:rsidR="00651478" w:rsidRDefault="00B940CF" w:rsidP="00B940CF">
      <w:pPr>
        <w:pStyle w:val="Default"/>
        <w:spacing w:before="120" w:after="120"/>
        <w:jc w:val="both"/>
      </w:pPr>
      <w:r w:rsidRPr="00B940CF">
        <w:rPr>
          <w:b/>
          <w:sz w:val="23"/>
          <w:szCs w:val="23"/>
        </w:rPr>
        <w:t>Madde 8- (1)</w:t>
      </w:r>
      <w:r>
        <w:rPr>
          <w:sz w:val="23"/>
          <w:szCs w:val="23"/>
        </w:rPr>
        <w:t xml:space="preserve"> </w:t>
      </w:r>
      <w:r>
        <w:t>E</w:t>
      </w:r>
      <w:r w:rsidRPr="003A354F">
        <w:rPr>
          <w:sz w:val="23"/>
          <w:szCs w:val="23"/>
        </w:rPr>
        <w:t>k</w:t>
      </w:r>
      <w:r w:rsidRPr="003667EB">
        <w:t xml:space="preserve"> </w:t>
      </w:r>
      <w:r w:rsidRPr="003A354F">
        <w:rPr>
          <w:sz w:val="23"/>
          <w:szCs w:val="23"/>
        </w:rPr>
        <w:t>sınavlarda başarı notu hesabında</w:t>
      </w:r>
      <w:r>
        <w:rPr>
          <w:sz w:val="23"/>
          <w:szCs w:val="23"/>
        </w:rPr>
        <w:t>,</w:t>
      </w:r>
      <w:r w:rsidRPr="003A354F">
        <w:rPr>
          <w:sz w:val="23"/>
          <w:szCs w:val="23"/>
        </w:rPr>
        <w:t xml:space="preserve"> yıl içi değerlendirmeleri olmadığı için sadece yapılacak o</w:t>
      </w:r>
      <w:r w:rsidRPr="003667EB">
        <w:t xml:space="preserve">lan sınav notları esas alınır. </w:t>
      </w:r>
    </w:p>
    <w:p w:rsidR="00651478" w:rsidRDefault="00651478" w:rsidP="00B940CF">
      <w:pPr>
        <w:pStyle w:val="Default"/>
        <w:spacing w:before="120" w:after="120"/>
        <w:jc w:val="both"/>
      </w:pPr>
      <w:r w:rsidRPr="00651478">
        <w:rPr>
          <w:b/>
        </w:rPr>
        <w:t>(2)</w:t>
      </w:r>
      <w:r>
        <w:t xml:space="preserve"> </w:t>
      </w:r>
      <w:r w:rsidR="00B940CF" w:rsidRPr="003667EB">
        <w:t>Ek Sınav değerlendirmeleri Hasan Kalyoncu Üniversitesi Ön lisans ve Lisans eğitim</w:t>
      </w:r>
      <w:r>
        <w:t xml:space="preserve"> Öğretim ve Sınav Y</w:t>
      </w:r>
      <w:r w:rsidR="00B940CF" w:rsidRPr="003667EB">
        <w:t>önetmeliği</w:t>
      </w:r>
      <w:r w:rsidR="00B940CF">
        <w:t xml:space="preserve"> esaslarına göre </w:t>
      </w:r>
      <w:r w:rsidR="00B940CF" w:rsidRPr="003667EB">
        <w:t xml:space="preserve">yapılır. </w:t>
      </w:r>
    </w:p>
    <w:p w:rsidR="00334C1E" w:rsidRPr="006D5E11" w:rsidRDefault="00651478" w:rsidP="00651478">
      <w:pPr>
        <w:pStyle w:val="Default"/>
        <w:spacing w:before="120" w:after="120"/>
        <w:jc w:val="both"/>
        <w:rPr>
          <w:sz w:val="23"/>
          <w:szCs w:val="23"/>
        </w:rPr>
      </w:pPr>
      <w:r w:rsidRPr="00651478">
        <w:rPr>
          <w:b/>
        </w:rPr>
        <w:t>(3)</w:t>
      </w:r>
      <w:r>
        <w:t xml:space="preserve"> </w:t>
      </w:r>
      <w:r w:rsidR="00334C1E" w:rsidRPr="006D5E11">
        <w:rPr>
          <w:sz w:val="23"/>
          <w:szCs w:val="23"/>
        </w:rPr>
        <w:t xml:space="preserve">Girmiş olduğu ek sınavlardan başarılı olan ve mezuniyet koşullarını sağlayan öğrenciler, programdan/bölümden mezun edilir. </w:t>
      </w:r>
    </w:p>
    <w:p w:rsidR="003A354F" w:rsidRPr="00334C1E" w:rsidRDefault="003A354F" w:rsidP="00334C1E">
      <w:pPr>
        <w:pStyle w:val="Default"/>
        <w:spacing w:before="120" w:after="120"/>
        <w:jc w:val="both"/>
        <w:rPr>
          <w:b/>
        </w:rPr>
      </w:pPr>
      <w:r w:rsidRPr="00334C1E">
        <w:rPr>
          <w:b/>
        </w:rPr>
        <w:t>Yürürlük</w:t>
      </w:r>
    </w:p>
    <w:p w:rsidR="003A354F" w:rsidRDefault="00AA2D31" w:rsidP="00334C1E">
      <w:pPr>
        <w:pStyle w:val="Default"/>
        <w:spacing w:before="120" w:after="120"/>
        <w:jc w:val="both"/>
      </w:pPr>
      <w:r>
        <w:rPr>
          <w:b/>
        </w:rPr>
        <w:t>Madde 9</w:t>
      </w:r>
      <w:r w:rsidR="003A354F" w:rsidRPr="00334C1E">
        <w:t>- Bu Yönetmelik yayımlandığı tarihte yürürlüğe girer.</w:t>
      </w:r>
    </w:p>
    <w:p w:rsidR="003A354F" w:rsidRPr="00334C1E" w:rsidRDefault="003A354F" w:rsidP="00334C1E">
      <w:pPr>
        <w:pStyle w:val="Default"/>
        <w:spacing w:before="120" w:after="120"/>
        <w:jc w:val="both"/>
        <w:rPr>
          <w:b/>
        </w:rPr>
      </w:pPr>
      <w:r w:rsidRPr="00334C1E">
        <w:rPr>
          <w:b/>
        </w:rPr>
        <w:t>Yürütme</w:t>
      </w:r>
    </w:p>
    <w:p w:rsidR="003A354F" w:rsidRDefault="003A354F" w:rsidP="00334C1E">
      <w:pPr>
        <w:pStyle w:val="Default"/>
        <w:spacing w:before="120" w:after="120"/>
        <w:jc w:val="both"/>
      </w:pPr>
      <w:r w:rsidRPr="00334C1E">
        <w:rPr>
          <w:b/>
        </w:rPr>
        <w:t>Madde 1</w:t>
      </w:r>
      <w:r w:rsidR="00AA2D31">
        <w:rPr>
          <w:b/>
        </w:rPr>
        <w:t>0</w:t>
      </w:r>
      <w:r w:rsidRPr="00334C1E">
        <w:rPr>
          <w:b/>
        </w:rPr>
        <w:t>-</w:t>
      </w:r>
      <w:r w:rsidRPr="00334C1E">
        <w:t xml:space="preserve"> Bu Yönetmeliği  </w:t>
      </w:r>
      <w:r w:rsidR="00AA2D31">
        <w:t xml:space="preserve">Hasan Kalyoncu </w:t>
      </w:r>
      <w:r w:rsidRPr="00334C1E">
        <w:t>Üniversitesi Rektörü yürütür.</w:t>
      </w:r>
    </w:p>
    <w:p w:rsidR="003A354F" w:rsidRDefault="003A354F" w:rsidP="003A354F">
      <w:pPr>
        <w:spacing w:before="120" w:after="120" w:line="240" w:lineRule="auto"/>
        <w:jc w:val="both"/>
        <w:rPr>
          <w:rFonts w:ascii="Times New Roman" w:hAnsi="Times New Roman" w:cs="Times New Roman"/>
          <w:sz w:val="24"/>
          <w:szCs w:val="24"/>
        </w:rPr>
      </w:pPr>
      <w:bookmarkStart w:id="0" w:name="_GoBack"/>
      <w:bookmarkEnd w:id="0"/>
    </w:p>
    <w:sectPr w:rsidR="003A354F" w:rsidSect="006D5E11">
      <w:footerReference w:type="default" r:id="rId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E73" w:rsidRDefault="00210E73" w:rsidP="00651478">
      <w:pPr>
        <w:spacing w:after="0" w:line="240" w:lineRule="auto"/>
      </w:pPr>
      <w:r>
        <w:separator/>
      </w:r>
    </w:p>
  </w:endnote>
  <w:endnote w:type="continuationSeparator" w:id="0">
    <w:p w:rsidR="00210E73" w:rsidRDefault="00210E73" w:rsidP="0065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378535"/>
      <w:docPartObj>
        <w:docPartGallery w:val="Page Numbers (Bottom of Page)"/>
        <w:docPartUnique/>
      </w:docPartObj>
    </w:sdtPr>
    <w:sdtEndPr/>
    <w:sdtContent>
      <w:sdt>
        <w:sdtPr>
          <w:id w:val="1728636285"/>
          <w:docPartObj>
            <w:docPartGallery w:val="Page Numbers (Top of Page)"/>
            <w:docPartUnique/>
          </w:docPartObj>
        </w:sdtPr>
        <w:sdtEndPr/>
        <w:sdtContent>
          <w:p w:rsidR="00651478" w:rsidRDefault="00651478">
            <w:pPr>
              <w:pStyle w:val="AltBilgi"/>
              <w:jc w:val="center"/>
            </w:pPr>
            <w:r w:rsidRPr="00651478">
              <w:rPr>
                <w:bCs/>
                <w:i/>
              </w:rPr>
              <w:fldChar w:fldCharType="begin"/>
            </w:r>
            <w:r w:rsidRPr="00651478">
              <w:rPr>
                <w:bCs/>
                <w:i/>
              </w:rPr>
              <w:instrText>PAGE</w:instrText>
            </w:r>
            <w:r w:rsidRPr="00651478">
              <w:rPr>
                <w:bCs/>
                <w:i/>
              </w:rPr>
              <w:fldChar w:fldCharType="separate"/>
            </w:r>
            <w:r w:rsidR="00857D5F">
              <w:rPr>
                <w:bCs/>
                <w:i/>
                <w:noProof/>
              </w:rPr>
              <w:t>2</w:t>
            </w:r>
            <w:r w:rsidRPr="00651478">
              <w:rPr>
                <w:bCs/>
                <w:i/>
              </w:rPr>
              <w:fldChar w:fldCharType="end"/>
            </w:r>
            <w:r w:rsidRPr="00651478">
              <w:rPr>
                <w:i/>
              </w:rPr>
              <w:t xml:space="preserve"> / </w:t>
            </w:r>
            <w:r w:rsidRPr="00651478">
              <w:rPr>
                <w:bCs/>
                <w:i/>
              </w:rPr>
              <w:fldChar w:fldCharType="begin"/>
            </w:r>
            <w:r w:rsidRPr="00651478">
              <w:rPr>
                <w:bCs/>
                <w:i/>
              </w:rPr>
              <w:instrText>NUMPAGES</w:instrText>
            </w:r>
            <w:r w:rsidRPr="00651478">
              <w:rPr>
                <w:bCs/>
                <w:i/>
              </w:rPr>
              <w:fldChar w:fldCharType="separate"/>
            </w:r>
            <w:r w:rsidR="00857D5F">
              <w:rPr>
                <w:bCs/>
                <w:i/>
                <w:noProof/>
              </w:rPr>
              <w:t>3</w:t>
            </w:r>
            <w:r w:rsidRPr="00651478">
              <w:rPr>
                <w:bCs/>
                <w:i/>
              </w:rPr>
              <w:fldChar w:fldCharType="end"/>
            </w:r>
          </w:p>
        </w:sdtContent>
      </w:sdt>
    </w:sdtContent>
  </w:sdt>
  <w:p w:rsidR="00651478" w:rsidRDefault="006514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E73" w:rsidRDefault="00210E73" w:rsidP="00651478">
      <w:pPr>
        <w:spacing w:after="0" w:line="240" w:lineRule="auto"/>
      </w:pPr>
      <w:r>
        <w:separator/>
      </w:r>
    </w:p>
  </w:footnote>
  <w:footnote w:type="continuationSeparator" w:id="0">
    <w:p w:rsidR="00210E73" w:rsidRDefault="00210E73" w:rsidP="00651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E7C5D8"/>
    <w:multiLevelType w:val="hybridMultilevel"/>
    <w:tmpl w:val="9390DD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38282D"/>
    <w:multiLevelType w:val="hybridMultilevel"/>
    <w:tmpl w:val="2C86B0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7C0F26"/>
    <w:multiLevelType w:val="hybridMultilevel"/>
    <w:tmpl w:val="EE14082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1D0640"/>
    <w:multiLevelType w:val="hybridMultilevel"/>
    <w:tmpl w:val="EE14082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D75C70"/>
    <w:multiLevelType w:val="hybridMultilevel"/>
    <w:tmpl w:val="F1E0A8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7A"/>
    <w:rsid w:val="00210E73"/>
    <w:rsid w:val="00334C1E"/>
    <w:rsid w:val="003667EB"/>
    <w:rsid w:val="003A354F"/>
    <w:rsid w:val="003C05BA"/>
    <w:rsid w:val="00402461"/>
    <w:rsid w:val="00404CD2"/>
    <w:rsid w:val="004123BF"/>
    <w:rsid w:val="004A7ECF"/>
    <w:rsid w:val="0058102B"/>
    <w:rsid w:val="00591A99"/>
    <w:rsid w:val="005D3CA3"/>
    <w:rsid w:val="006167C5"/>
    <w:rsid w:val="00651478"/>
    <w:rsid w:val="006D0BD8"/>
    <w:rsid w:val="006D5E11"/>
    <w:rsid w:val="006E2813"/>
    <w:rsid w:val="00733B5A"/>
    <w:rsid w:val="00747B60"/>
    <w:rsid w:val="00761B73"/>
    <w:rsid w:val="007C657C"/>
    <w:rsid w:val="00857D5F"/>
    <w:rsid w:val="0088149E"/>
    <w:rsid w:val="008C4755"/>
    <w:rsid w:val="00942B71"/>
    <w:rsid w:val="00963CCC"/>
    <w:rsid w:val="00987F55"/>
    <w:rsid w:val="009D6E62"/>
    <w:rsid w:val="00AA2D31"/>
    <w:rsid w:val="00AE47D2"/>
    <w:rsid w:val="00B940CF"/>
    <w:rsid w:val="00C15878"/>
    <w:rsid w:val="00C84252"/>
    <w:rsid w:val="00CC07E9"/>
    <w:rsid w:val="00CC4F43"/>
    <w:rsid w:val="00CC5996"/>
    <w:rsid w:val="00CF6E7A"/>
    <w:rsid w:val="00E26C03"/>
    <w:rsid w:val="00E5777B"/>
    <w:rsid w:val="00E9188A"/>
    <w:rsid w:val="00EA1E18"/>
    <w:rsid w:val="00EB2AC0"/>
    <w:rsid w:val="00EF50CB"/>
    <w:rsid w:val="00F13A04"/>
    <w:rsid w:val="00F425C6"/>
    <w:rsid w:val="00F51A7C"/>
    <w:rsid w:val="00FF5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068E"/>
  <w15:chartTrackingRefBased/>
  <w15:docId w15:val="{DA240BB6-B2A2-4DD8-8354-89189B1F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7F55"/>
    <w:pPr>
      <w:ind w:left="720"/>
      <w:contextualSpacing/>
    </w:pPr>
  </w:style>
  <w:style w:type="paragraph" w:customStyle="1" w:styleId="Default">
    <w:name w:val="Default"/>
    <w:rsid w:val="009D6E6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514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1478"/>
  </w:style>
  <w:style w:type="paragraph" w:styleId="AltBilgi">
    <w:name w:val="footer"/>
    <w:basedOn w:val="Normal"/>
    <w:link w:val="AltBilgiChar"/>
    <w:uiPriority w:val="99"/>
    <w:unhideWhenUsed/>
    <w:rsid w:val="006514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1478"/>
  </w:style>
  <w:style w:type="character" w:styleId="Kpr">
    <w:name w:val="Hyperlink"/>
    <w:basedOn w:val="VarsaylanParagrafYazTipi"/>
    <w:uiPriority w:val="99"/>
    <w:unhideWhenUsed/>
    <w:rsid w:val="00EA1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1010</Words>
  <Characters>5762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Ozgul TAN</cp:lastModifiedBy>
  <cp:revision>11</cp:revision>
  <dcterms:created xsi:type="dcterms:W3CDTF">2021-08-03T11:19:00Z</dcterms:created>
  <dcterms:modified xsi:type="dcterms:W3CDTF">2021-10-05T14:18:00Z</dcterms:modified>
</cp:coreProperties>
</file>