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E186" w14:textId="5120B240" w:rsidR="000467C5" w:rsidRPr="00F815C5" w:rsidRDefault="00AA0EE5" w:rsidP="000467C5">
      <w:pPr>
        <w:pStyle w:val="ListeParagraf"/>
        <w:spacing w:after="0" w:line="360" w:lineRule="auto"/>
        <w:ind w:left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HUK </w:t>
      </w:r>
      <w:r w:rsidR="008A7493">
        <w:rPr>
          <w:b/>
          <w:bCs/>
          <w:sz w:val="22"/>
          <w:szCs w:val="22"/>
          <w:u w:val="single"/>
        </w:rPr>
        <w:t>303</w:t>
      </w:r>
      <w:r>
        <w:rPr>
          <w:b/>
          <w:bCs/>
          <w:sz w:val="22"/>
          <w:szCs w:val="22"/>
          <w:u w:val="single"/>
        </w:rPr>
        <w:t xml:space="preserve"> </w:t>
      </w:r>
      <w:r w:rsidR="008A7493">
        <w:rPr>
          <w:b/>
          <w:bCs/>
          <w:sz w:val="22"/>
          <w:szCs w:val="22"/>
          <w:u w:val="single"/>
        </w:rPr>
        <w:t>MEDENİ USUL</w:t>
      </w:r>
      <w:r>
        <w:rPr>
          <w:b/>
          <w:bCs/>
          <w:sz w:val="22"/>
          <w:szCs w:val="22"/>
          <w:u w:val="single"/>
        </w:rPr>
        <w:t xml:space="preserve"> HUKUKU </w:t>
      </w:r>
      <w:r w:rsidR="002621B3">
        <w:rPr>
          <w:b/>
          <w:bCs/>
          <w:sz w:val="22"/>
          <w:szCs w:val="22"/>
          <w:u w:val="single"/>
        </w:rPr>
        <w:t>BÜTÜNLEME</w:t>
      </w:r>
      <w:r w:rsidR="000467C5" w:rsidRPr="00F815C5">
        <w:rPr>
          <w:b/>
          <w:bCs/>
          <w:sz w:val="22"/>
          <w:szCs w:val="22"/>
          <w:u w:val="single"/>
        </w:rPr>
        <w:t xml:space="preserve"> </w:t>
      </w:r>
      <w:r w:rsidR="00AB7471" w:rsidRPr="00F815C5">
        <w:rPr>
          <w:b/>
          <w:bCs/>
          <w:sz w:val="22"/>
          <w:szCs w:val="22"/>
          <w:u w:val="single"/>
        </w:rPr>
        <w:t>ÖDEV YÖNERGESİ</w:t>
      </w:r>
    </w:p>
    <w:p w14:paraId="2A4F5CAA" w14:textId="41A2AA9E" w:rsidR="000467C5" w:rsidRPr="00F815C5" w:rsidRDefault="000467C5" w:rsidP="000467C5">
      <w:pPr>
        <w:pStyle w:val="ListeParagraf"/>
        <w:spacing w:after="0" w:line="360" w:lineRule="auto"/>
        <w:ind w:left="0"/>
        <w:jc w:val="center"/>
        <w:rPr>
          <w:b/>
          <w:bCs/>
          <w:sz w:val="22"/>
          <w:szCs w:val="22"/>
        </w:rPr>
      </w:pPr>
    </w:p>
    <w:p w14:paraId="46236C73" w14:textId="2D25EEDD" w:rsidR="00F3038B" w:rsidRPr="00F815C5" w:rsidRDefault="000467C5" w:rsidP="00F3038B">
      <w:pPr>
        <w:pStyle w:val="ListeParagraf"/>
        <w:spacing w:after="0" w:line="360" w:lineRule="auto"/>
        <w:ind w:left="0"/>
        <w:jc w:val="both"/>
        <w:rPr>
          <w:sz w:val="22"/>
          <w:szCs w:val="22"/>
        </w:rPr>
      </w:pPr>
      <w:r w:rsidRPr="00F815C5">
        <w:rPr>
          <w:b/>
          <w:bCs/>
          <w:sz w:val="22"/>
          <w:szCs w:val="22"/>
        </w:rPr>
        <w:tab/>
      </w:r>
      <w:r w:rsidR="002621B3">
        <w:rPr>
          <w:sz w:val="22"/>
          <w:szCs w:val="22"/>
        </w:rPr>
        <w:t>Bütünleme</w:t>
      </w:r>
      <w:r w:rsidRPr="00F815C5">
        <w:rPr>
          <w:sz w:val="22"/>
          <w:szCs w:val="22"/>
        </w:rPr>
        <w:t xml:space="preserve"> sınavlarınız ödev şeklinde yapılacaktır. </w:t>
      </w:r>
      <w:r w:rsidR="00EB24FA">
        <w:rPr>
          <w:sz w:val="22"/>
          <w:szCs w:val="22"/>
        </w:rPr>
        <w:t>Ö</w:t>
      </w:r>
      <w:r w:rsidRPr="00F815C5">
        <w:rPr>
          <w:sz w:val="22"/>
          <w:szCs w:val="22"/>
        </w:rPr>
        <w:t xml:space="preserve">deviniz </w:t>
      </w:r>
      <w:r w:rsidR="00F3038B" w:rsidRPr="00F815C5">
        <w:rPr>
          <w:sz w:val="22"/>
          <w:szCs w:val="22"/>
          <w:u w:val="single"/>
        </w:rPr>
        <w:t>en fazla</w:t>
      </w:r>
      <w:r w:rsidR="00F3038B" w:rsidRPr="00F815C5">
        <w:rPr>
          <w:sz w:val="22"/>
          <w:szCs w:val="22"/>
        </w:rPr>
        <w:t xml:space="preserve"> </w:t>
      </w:r>
      <w:r w:rsidRPr="00F815C5">
        <w:rPr>
          <w:sz w:val="22"/>
          <w:szCs w:val="22"/>
        </w:rPr>
        <w:t>iki sayfa</w:t>
      </w:r>
      <w:r w:rsidR="00F3038B" w:rsidRPr="00F815C5">
        <w:rPr>
          <w:sz w:val="22"/>
          <w:szCs w:val="22"/>
        </w:rPr>
        <w:t xml:space="preserve"> olabilir.</w:t>
      </w:r>
    </w:p>
    <w:p w14:paraId="51D51EFB" w14:textId="210B3600" w:rsidR="000467C5" w:rsidRPr="00F815C5" w:rsidRDefault="000467C5" w:rsidP="00F3038B">
      <w:pPr>
        <w:pStyle w:val="ListeParagraf"/>
        <w:spacing w:after="0" w:line="360" w:lineRule="auto"/>
        <w:ind w:left="0" w:firstLine="708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Sayfa düzenlemesi şu şekilde olmalıdır:</w:t>
      </w:r>
    </w:p>
    <w:p w14:paraId="78126E67" w14:textId="328C50C3" w:rsidR="000467C5" w:rsidRPr="00F815C5" w:rsidRDefault="000467C5" w:rsidP="000467C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Üst, Alt, Sağ, Sol kenar boşlukları 2 cm</w:t>
      </w:r>
    </w:p>
    <w:p w14:paraId="762262D8" w14:textId="77777777" w:rsidR="000467C5" w:rsidRPr="00F815C5" w:rsidRDefault="000467C5" w:rsidP="000467C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Yazı karakteri (tipi) Times New Roman</w:t>
      </w:r>
    </w:p>
    <w:p w14:paraId="2036FB5F" w14:textId="2DA015B8" w:rsidR="000467C5" w:rsidRPr="00F815C5" w:rsidRDefault="000467C5" w:rsidP="000467C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Yazı büyüklüğü 11 punto</w:t>
      </w:r>
    </w:p>
    <w:p w14:paraId="78562B93" w14:textId="77777777" w:rsidR="000467C5" w:rsidRPr="00F815C5" w:rsidRDefault="000467C5" w:rsidP="000467C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Satır aralığı 1,5 cm</w:t>
      </w:r>
    </w:p>
    <w:p w14:paraId="0A1C744C" w14:textId="28932E0E" w:rsidR="000467C5" w:rsidRPr="00F815C5" w:rsidRDefault="000467C5" w:rsidP="000467C5">
      <w:pPr>
        <w:rPr>
          <w:sz w:val="22"/>
          <w:szCs w:val="22"/>
        </w:rPr>
      </w:pPr>
    </w:p>
    <w:p w14:paraId="315AA03C" w14:textId="6BD86BAD" w:rsidR="00634760" w:rsidRPr="00F815C5" w:rsidRDefault="00634760" w:rsidP="00905FBB">
      <w:pPr>
        <w:ind w:firstLine="708"/>
        <w:jc w:val="both"/>
        <w:rPr>
          <w:b/>
          <w:bCs/>
          <w:sz w:val="22"/>
          <w:szCs w:val="22"/>
          <w:u w:val="single"/>
        </w:rPr>
      </w:pPr>
      <w:r w:rsidRPr="00F815C5">
        <w:rPr>
          <w:b/>
          <w:bCs/>
          <w:sz w:val="22"/>
          <w:szCs w:val="22"/>
          <w:u w:val="single"/>
        </w:rPr>
        <w:t>Ödevlerinizi hazırlarken tüm kaynakları (kitap, kanun, yargı kararları vb.) kullanmakta serbestsiniz.</w:t>
      </w:r>
    </w:p>
    <w:p w14:paraId="68A7B0B3" w14:textId="31F1C7AD" w:rsidR="00634760" w:rsidRPr="00F815C5" w:rsidRDefault="00F815C5" w:rsidP="00905F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Ö</w:t>
      </w:r>
      <w:r w:rsidR="00634760" w:rsidRPr="00F815C5">
        <w:rPr>
          <w:sz w:val="22"/>
          <w:szCs w:val="22"/>
        </w:rPr>
        <w:t xml:space="preserve">dev konuları, sizlerin hukuki bilgilerinizi yorumlama yeteneğinizi ve hukuki sorunlara bakış açınızı ölçmeyi amaçlamaktadır. Bu sebeple ödevinizi kendi cümlelerinizle ve cevabınızı dayandırdığınız hukuki sebepleri de açıklayarak, gerekçeli olarak hazırlayınız. </w:t>
      </w:r>
    </w:p>
    <w:p w14:paraId="0315A9D2" w14:textId="51680EA7" w:rsidR="00634760" w:rsidRPr="00F815C5" w:rsidRDefault="00F815C5" w:rsidP="00905F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Aşağıda verilen</w:t>
      </w:r>
      <w:r w:rsidR="00634760" w:rsidRPr="00F815C5">
        <w:rPr>
          <w:sz w:val="22"/>
          <w:szCs w:val="22"/>
        </w:rPr>
        <w:t xml:space="preserve"> ödev konularının </w:t>
      </w:r>
      <w:r w:rsidR="002621B3">
        <w:rPr>
          <w:sz w:val="22"/>
          <w:szCs w:val="22"/>
        </w:rPr>
        <w:t>ikisi</w:t>
      </w:r>
      <w:r w:rsidR="00634760" w:rsidRPr="00F815C5">
        <w:rPr>
          <w:sz w:val="22"/>
          <w:szCs w:val="22"/>
        </w:rPr>
        <w:t xml:space="preserve"> de hazırlanacaktır. Sorular arasında seçme hakkınız </w:t>
      </w:r>
      <w:r w:rsidR="00634760" w:rsidRPr="00F815C5">
        <w:rPr>
          <w:sz w:val="22"/>
          <w:szCs w:val="22"/>
          <w:u w:val="single"/>
        </w:rPr>
        <w:t>bulunmamaktadır</w:t>
      </w:r>
      <w:r w:rsidR="00634760" w:rsidRPr="00F815C5">
        <w:rPr>
          <w:sz w:val="22"/>
          <w:szCs w:val="22"/>
        </w:rPr>
        <w:t>.</w:t>
      </w:r>
    </w:p>
    <w:p w14:paraId="6AA5D7F0" w14:textId="059C66C8" w:rsidR="008A7493" w:rsidRPr="008A7493" w:rsidRDefault="008A7493" w:rsidP="007C41A1">
      <w:pPr>
        <w:pStyle w:val="ListeParagraf"/>
        <w:numPr>
          <w:ilvl w:val="0"/>
          <w:numId w:val="3"/>
        </w:numPr>
        <w:jc w:val="both"/>
        <w:rPr>
          <w:sz w:val="28"/>
          <w:szCs w:val="28"/>
        </w:rPr>
      </w:pPr>
      <w:r w:rsidRPr="008A7493">
        <w:rPr>
          <w:sz w:val="28"/>
          <w:szCs w:val="28"/>
        </w:rPr>
        <w:t xml:space="preserve">Islah ile delil ileri sürülüp sürülemeyeceğini </w:t>
      </w:r>
      <w:r>
        <w:rPr>
          <w:sz w:val="28"/>
          <w:szCs w:val="28"/>
        </w:rPr>
        <w:t xml:space="preserve">gerek öğretideki görüşler gerek Yargıtay kararları ışığında </w:t>
      </w:r>
      <w:r w:rsidRPr="008A7493">
        <w:rPr>
          <w:sz w:val="28"/>
          <w:szCs w:val="28"/>
        </w:rPr>
        <w:t>ayrıntılı olarak anlatınız.</w:t>
      </w:r>
    </w:p>
    <w:p w14:paraId="7CDF532B" w14:textId="49F20B34" w:rsidR="007C41A1" w:rsidRPr="008A7493" w:rsidRDefault="008A7493" w:rsidP="007C41A1">
      <w:pPr>
        <w:pStyle w:val="ListeParagraf"/>
        <w:numPr>
          <w:ilvl w:val="0"/>
          <w:numId w:val="3"/>
        </w:numPr>
        <w:jc w:val="both"/>
        <w:rPr>
          <w:sz w:val="28"/>
          <w:szCs w:val="28"/>
        </w:rPr>
      </w:pPr>
      <w:r w:rsidRPr="008A7493">
        <w:rPr>
          <w:sz w:val="28"/>
          <w:szCs w:val="28"/>
        </w:rPr>
        <w:t>Mahkeme ön inceleme aşamasında “</w:t>
      </w:r>
      <w:r w:rsidRPr="008A7493">
        <w:rPr>
          <w:sz w:val="28"/>
          <w:szCs w:val="28"/>
        </w:rPr>
        <w:t>tarafların üzerinde serbestçe tasarruf edebileceği davalarda onları sulhe teşvik eder</w:t>
      </w:r>
      <w:r w:rsidRPr="008A7493">
        <w:rPr>
          <w:sz w:val="28"/>
          <w:szCs w:val="28"/>
        </w:rPr>
        <w:t>” (HMK m. 137) ifadesindeki “sulhe teşvik” müessesesinin mahkeme tarafından nasıl yapılacağını, usul hukukundaki diğer müesseselerle bağlantısını da ortaya koyarak anlatınız.</w:t>
      </w:r>
    </w:p>
    <w:p w14:paraId="04138E6E" w14:textId="19C84228" w:rsidR="00AB7471" w:rsidRPr="00F815C5" w:rsidRDefault="00AB7471" w:rsidP="00905FBB">
      <w:pPr>
        <w:ind w:firstLine="708"/>
        <w:jc w:val="both"/>
        <w:rPr>
          <w:sz w:val="22"/>
          <w:szCs w:val="22"/>
        </w:rPr>
      </w:pPr>
      <w:r w:rsidRPr="00F815C5">
        <w:rPr>
          <w:b/>
          <w:bCs/>
          <w:sz w:val="22"/>
          <w:szCs w:val="22"/>
        </w:rPr>
        <w:t xml:space="preserve">Konu ile ilgili yazmış olduğunuz genel </w:t>
      </w:r>
      <w:r w:rsidR="002621B3">
        <w:rPr>
          <w:b/>
          <w:bCs/>
          <w:sz w:val="22"/>
          <w:szCs w:val="22"/>
        </w:rPr>
        <w:t xml:space="preserve">ve gerekçesiz </w:t>
      </w:r>
      <w:r w:rsidRPr="00F815C5">
        <w:rPr>
          <w:b/>
          <w:bCs/>
          <w:sz w:val="22"/>
          <w:szCs w:val="22"/>
        </w:rPr>
        <w:t>bilgilere hiçbir şekilde puan verilmeyecektir.</w:t>
      </w:r>
      <w:r w:rsidRPr="00F815C5">
        <w:rPr>
          <w:sz w:val="22"/>
          <w:szCs w:val="22"/>
        </w:rPr>
        <w:t xml:space="preserve"> LÜTFEN KONUYU SADECE SORU ÖZELİNDE ELE ALIP CEVAPLANDIRINIZ. ZİRA ZATEN SORUNUN İÇİNDE GEÇEN HUKUKİ KAVRAMLARI BİLDİĞİNİZ VARSAYILMAKTADIR. BU NEDENLE SADECE SORUNUN CEVABINI GEREKÇELİ OLARAK ANLATIN</w:t>
      </w:r>
      <w:r w:rsidR="007E7A2F">
        <w:rPr>
          <w:sz w:val="22"/>
          <w:szCs w:val="22"/>
        </w:rPr>
        <w:t>IZ</w:t>
      </w:r>
      <w:r w:rsidRPr="00F815C5">
        <w:rPr>
          <w:sz w:val="22"/>
          <w:szCs w:val="22"/>
        </w:rPr>
        <w:t>.</w:t>
      </w:r>
    </w:p>
    <w:p w14:paraId="1FA062B5" w14:textId="351BCAA8" w:rsidR="00AB7471" w:rsidRPr="002621B3" w:rsidRDefault="00AB7471" w:rsidP="00905FBB">
      <w:pPr>
        <w:ind w:firstLine="708"/>
        <w:jc w:val="both"/>
        <w:rPr>
          <w:b/>
          <w:bCs/>
          <w:sz w:val="22"/>
          <w:szCs w:val="22"/>
        </w:rPr>
      </w:pPr>
      <w:r w:rsidRPr="002621B3">
        <w:rPr>
          <w:b/>
          <w:bCs/>
          <w:sz w:val="22"/>
          <w:szCs w:val="22"/>
        </w:rPr>
        <w:t>Öte yandan, ödevler arasında ciddi benzerlik olması durumunda ödevleriniz puanlamaya tâbi tutulmayacaktır.</w:t>
      </w:r>
    </w:p>
    <w:p w14:paraId="2D49BC1B" w14:textId="1FD06BE7" w:rsidR="00AD74B3" w:rsidRPr="00F815C5" w:rsidRDefault="000467C5" w:rsidP="00905FBB">
      <w:pPr>
        <w:ind w:firstLine="708"/>
        <w:jc w:val="both"/>
        <w:rPr>
          <w:sz w:val="22"/>
          <w:szCs w:val="22"/>
        </w:rPr>
      </w:pPr>
      <w:r w:rsidRPr="00F815C5">
        <w:rPr>
          <w:sz w:val="22"/>
          <w:szCs w:val="22"/>
        </w:rPr>
        <w:t>Ödevin sisteme yüklenmesi gerekmektedir.</w:t>
      </w:r>
    </w:p>
    <w:p w14:paraId="6F314DA9" w14:textId="595D727A" w:rsidR="000467C5" w:rsidRPr="00F815C5" w:rsidRDefault="000467C5" w:rsidP="00905FBB">
      <w:pPr>
        <w:pStyle w:val="ListeParagraf"/>
        <w:spacing w:after="0" w:line="360" w:lineRule="auto"/>
        <w:ind w:left="0" w:firstLine="708"/>
        <w:jc w:val="both"/>
        <w:rPr>
          <w:sz w:val="22"/>
          <w:szCs w:val="22"/>
        </w:rPr>
      </w:pPr>
      <w:r w:rsidRPr="00F815C5">
        <w:rPr>
          <w:sz w:val="22"/>
          <w:szCs w:val="22"/>
        </w:rPr>
        <w:t xml:space="preserve">Bunlar haricindeki sorularınız için </w:t>
      </w:r>
      <w:hyperlink r:id="rId5" w:history="1">
        <w:r w:rsidRPr="00F815C5">
          <w:rPr>
            <w:rStyle w:val="Kpr"/>
            <w:sz w:val="22"/>
            <w:szCs w:val="22"/>
          </w:rPr>
          <w:t>mehmetkodakoglu@gmail.com</w:t>
        </w:r>
      </w:hyperlink>
      <w:r w:rsidRPr="00F815C5">
        <w:rPr>
          <w:sz w:val="22"/>
          <w:szCs w:val="22"/>
        </w:rPr>
        <w:t xml:space="preserve"> e-posta adresine iletilerinizi gönderebilirsiniz. </w:t>
      </w:r>
    </w:p>
    <w:sectPr w:rsidR="000467C5" w:rsidRPr="00F8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0EC6"/>
    <w:multiLevelType w:val="hybridMultilevel"/>
    <w:tmpl w:val="8F18FEDC"/>
    <w:lvl w:ilvl="0" w:tplc="819E3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4592D"/>
    <w:multiLevelType w:val="hybridMultilevel"/>
    <w:tmpl w:val="C95EC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2692"/>
    <w:multiLevelType w:val="hybridMultilevel"/>
    <w:tmpl w:val="7CF8B24E"/>
    <w:lvl w:ilvl="0" w:tplc="0CA0A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806"/>
    <w:multiLevelType w:val="hybridMultilevel"/>
    <w:tmpl w:val="FB14F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2E1BE8"/>
    <w:multiLevelType w:val="hybridMultilevel"/>
    <w:tmpl w:val="63947C60"/>
    <w:lvl w:ilvl="0" w:tplc="D334E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08"/>
    <w:rsid w:val="000467C5"/>
    <w:rsid w:val="00062168"/>
    <w:rsid w:val="001663FE"/>
    <w:rsid w:val="002621B3"/>
    <w:rsid w:val="00362CA7"/>
    <w:rsid w:val="00634760"/>
    <w:rsid w:val="006B049B"/>
    <w:rsid w:val="006F7C5E"/>
    <w:rsid w:val="00747C53"/>
    <w:rsid w:val="007C41A1"/>
    <w:rsid w:val="007E7A2F"/>
    <w:rsid w:val="008A7493"/>
    <w:rsid w:val="008D239A"/>
    <w:rsid w:val="00905FBB"/>
    <w:rsid w:val="00AA0EE5"/>
    <w:rsid w:val="00AB7471"/>
    <w:rsid w:val="00AD74B3"/>
    <w:rsid w:val="00C23208"/>
    <w:rsid w:val="00CA24CF"/>
    <w:rsid w:val="00EB24FA"/>
    <w:rsid w:val="00F3038B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F18A"/>
  <w15:chartTrackingRefBased/>
  <w15:docId w15:val="{973BE032-6ECF-4842-94A5-F44D2EA0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67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6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metkodakogl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TBO1011</dc:creator>
  <cp:keywords/>
  <dc:description/>
  <cp:lastModifiedBy>TBO1011</cp:lastModifiedBy>
  <cp:revision>9</cp:revision>
  <dcterms:created xsi:type="dcterms:W3CDTF">2020-06-10T19:58:00Z</dcterms:created>
  <dcterms:modified xsi:type="dcterms:W3CDTF">2020-06-10T20:29:00Z</dcterms:modified>
</cp:coreProperties>
</file>