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D3" w:rsidRPr="00E04D76" w:rsidRDefault="00D16F47" w:rsidP="00A21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71600" cy="1828800"/>
            <wp:effectExtent l="0" t="0" r="9525" b="0"/>
            <wp:docPr id="1" name="Resim 1" descr="C:\Users\casper\Downloads\abdulkadir dar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Downloads\abdulkadir dar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BD3" w:rsidRDefault="00003BD3" w:rsidP="00AB1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2540" w:rsidRDefault="0078298A" w:rsidP="007829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298A">
        <w:rPr>
          <w:rFonts w:ascii="Times New Roman" w:hAnsi="Times New Roman" w:cs="Times New Roman"/>
          <w:sz w:val="24"/>
        </w:rPr>
        <w:t xml:space="preserve">Arş. Gör. Abdulkadir DARI lisans öğrenimini Hasan Kalyoncu Üniversitesi Hukuk Fakültesi’ </w:t>
      </w:r>
      <w:proofErr w:type="spellStart"/>
      <w:r w:rsidRPr="0078298A">
        <w:rPr>
          <w:rFonts w:ascii="Times New Roman" w:hAnsi="Times New Roman" w:cs="Times New Roman"/>
          <w:sz w:val="24"/>
        </w:rPr>
        <w:t>nde</w:t>
      </w:r>
      <w:proofErr w:type="spellEnd"/>
      <w:r w:rsidRPr="0078298A">
        <w:rPr>
          <w:rFonts w:ascii="Times New Roman" w:hAnsi="Times New Roman" w:cs="Times New Roman"/>
          <w:sz w:val="24"/>
        </w:rPr>
        <w:t xml:space="preserve"> 2017 yılında tamamladı. Gaziantep Barosunda Avukatlık Stajını tamamladıktan sonra 2018 yılında Hasan Kalyoncu Üniversitesi’nde Araştırma Görevlisi olarak Özel Hukuk Bölümü Ticaret Hukuku Anabilim Dalı alanında çal</w:t>
      </w:r>
      <w:r>
        <w:rPr>
          <w:rFonts w:ascii="Times New Roman" w:hAnsi="Times New Roman" w:cs="Times New Roman"/>
          <w:sz w:val="24"/>
        </w:rPr>
        <w:t xml:space="preserve">ışmaya başladı. Yüksek Lisansını </w:t>
      </w:r>
      <w:r w:rsidRPr="0078298A">
        <w:rPr>
          <w:rFonts w:ascii="Times New Roman" w:hAnsi="Times New Roman" w:cs="Times New Roman"/>
          <w:sz w:val="24"/>
        </w:rPr>
        <w:t>Hasan Kalyoncu Üniversitesi</w:t>
      </w:r>
      <w:r>
        <w:rPr>
          <w:rFonts w:ascii="Times New Roman" w:hAnsi="Times New Roman" w:cs="Times New Roman"/>
          <w:sz w:val="24"/>
        </w:rPr>
        <w:t xml:space="preserve"> Sosyal Bilimler Enstitüsü Özel Hukuk </w:t>
      </w:r>
      <w:r w:rsidRPr="0078298A">
        <w:rPr>
          <w:rFonts w:ascii="Times New Roman" w:hAnsi="Times New Roman" w:cs="Times New Roman"/>
          <w:sz w:val="24"/>
        </w:rPr>
        <w:t>alanında</w:t>
      </w:r>
      <w:r>
        <w:rPr>
          <w:rFonts w:ascii="Times New Roman" w:hAnsi="Times New Roman" w:cs="Times New Roman"/>
          <w:sz w:val="24"/>
        </w:rPr>
        <w:t xml:space="preserve"> “Ticaret Sicili Müdürünün İnceleme Görevi ve Yetkisi” isimli çalışmayı </w:t>
      </w:r>
      <w:r w:rsidR="003E2FA5">
        <w:rPr>
          <w:rFonts w:ascii="Times New Roman" w:hAnsi="Times New Roman" w:cs="Times New Roman"/>
          <w:sz w:val="24"/>
        </w:rPr>
        <w:t>yaparak tamamladı.</w:t>
      </w:r>
      <w:r w:rsidR="00BC715B">
        <w:rPr>
          <w:rFonts w:ascii="Times New Roman" w:hAnsi="Times New Roman" w:cs="Times New Roman"/>
          <w:sz w:val="24"/>
        </w:rPr>
        <w:t xml:space="preserve"> 2019 yılında Sosyal Bilimler Enstitüsü Özel Hukuku Ticaret Hukuku Anabilim Dalınd</w:t>
      </w:r>
      <w:r w:rsidR="004F412E">
        <w:rPr>
          <w:rFonts w:ascii="Times New Roman" w:hAnsi="Times New Roman" w:cs="Times New Roman"/>
          <w:sz w:val="24"/>
        </w:rPr>
        <w:t>a Doktora çalışmalarına başladı.</w:t>
      </w:r>
      <w:r w:rsidR="008F296D">
        <w:rPr>
          <w:rFonts w:ascii="Times New Roman" w:hAnsi="Times New Roman" w:cs="Times New Roman"/>
          <w:sz w:val="24"/>
        </w:rPr>
        <w:t xml:space="preserve"> Kitap ve makale olmak üzeri iki eseri bulunmaktadır.</w:t>
      </w:r>
      <w:r w:rsidR="00BC715B">
        <w:rPr>
          <w:rFonts w:ascii="Times New Roman" w:hAnsi="Times New Roman" w:cs="Times New Roman"/>
          <w:sz w:val="24"/>
        </w:rPr>
        <w:t xml:space="preserve"> </w:t>
      </w:r>
      <w:r w:rsidRPr="0078298A">
        <w:rPr>
          <w:rFonts w:ascii="Times New Roman" w:hAnsi="Times New Roman" w:cs="Times New Roman"/>
          <w:sz w:val="24"/>
        </w:rPr>
        <w:t xml:space="preserve">Hukuk Fakültesi bünyesinde Hukuk Fakültesi Dergisi </w:t>
      </w:r>
      <w:r w:rsidR="00725D41">
        <w:rPr>
          <w:rFonts w:ascii="Times New Roman" w:hAnsi="Times New Roman" w:cs="Times New Roman"/>
          <w:sz w:val="24"/>
        </w:rPr>
        <w:t>Editörlüğü görevini</w:t>
      </w:r>
      <w:r w:rsidRPr="0078298A">
        <w:rPr>
          <w:rFonts w:ascii="Times New Roman" w:hAnsi="Times New Roman" w:cs="Times New Roman"/>
          <w:sz w:val="24"/>
        </w:rPr>
        <w:t xml:space="preserve"> yürütmektedir.</w:t>
      </w:r>
    </w:p>
    <w:p w:rsidR="009B6336" w:rsidRDefault="009B6336" w:rsidP="007829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6336" w:rsidRDefault="009B6336" w:rsidP="00782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Yayınlanan Eserler:</w:t>
      </w:r>
    </w:p>
    <w:p w:rsidR="009B6336" w:rsidRDefault="009B6336" w:rsidP="00782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B6336" w:rsidRDefault="009B6336" w:rsidP="007829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Kitap: </w:t>
      </w:r>
      <w:r>
        <w:rPr>
          <w:rFonts w:ascii="Times New Roman" w:hAnsi="Times New Roman" w:cs="Times New Roman"/>
          <w:sz w:val="24"/>
        </w:rPr>
        <w:t>Ticaret Sicili Müdürünün İnceleme Görevi ve Yetkisi, Adalet Yayınevi, Ankara 2019.</w:t>
      </w:r>
    </w:p>
    <w:p w:rsidR="009B675D" w:rsidRDefault="009B675D" w:rsidP="007829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AFC" w:rsidRPr="00622FB6" w:rsidRDefault="009B675D" w:rsidP="00FB0AFC">
      <w:pPr>
        <w:pStyle w:val="a"/>
        <w:spacing w:line="360" w:lineRule="auto"/>
        <w:rPr>
          <w:sz w:val="28"/>
        </w:rPr>
      </w:pPr>
      <w:r w:rsidRPr="00FB0AFC">
        <w:t>Makale:</w:t>
      </w:r>
      <w:r>
        <w:rPr>
          <w:b w:val="0"/>
        </w:rPr>
        <w:t xml:space="preserve"> </w:t>
      </w:r>
      <w:bookmarkStart w:id="1" w:name="_Toc508221040"/>
      <w:bookmarkStart w:id="2" w:name="_Toc508221315"/>
      <w:bookmarkStart w:id="3" w:name="_Toc508221657"/>
      <w:bookmarkStart w:id="4" w:name="_Toc527560633"/>
      <w:r w:rsidR="00FB0AFC" w:rsidRPr="00FB0AFC">
        <w:rPr>
          <w:b w:val="0"/>
        </w:rPr>
        <w:t>Acentenin Denkleştirme Talep Hakkının Hesaplanması</w:t>
      </w:r>
      <w:bookmarkEnd w:id="1"/>
      <w:bookmarkEnd w:id="2"/>
      <w:bookmarkEnd w:id="3"/>
      <w:bookmarkEnd w:id="4"/>
      <w:r w:rsidR="00FB0AFC" w:rsidRPr="00FB0AFC">
        <w:rPr>
          <w:b w:val="0"/>
        </w:rPr>
        <w:t xml:space="preserve"> Ve Yargıtay Kararı Değerlendirmesi</w:t>
      </w:r>
      <w:r w:rsidR="00FB0AFC">
        <w:rPr>
          <w:b w:val="0"/>
        </w:rPr>
        <w:t xml:space="preserve"> HKUHFD</w:t>
      </w:r>
      <w:proofErr w:type="gramStart"/>
      <w:r w:rsidR="00FB0AFC">
        <w:rPr>
          <w:b w:val="0"/>
        </w:rPr>
        <w:t>.,</w:t>
      </w:r>
      <w:proofErr w:type="gramEnd"/>
      <w:r w:rsidR="00FB0AFC">
        <w:rPr>
          <w:b w:val="0"/>
        </w:rPr>
        <w:t xml:space="preserve"> S. 18, Temmuz 2019.</w:t>
      </w:r>
    </w:p>
    <w:p w:rsidR="009B675D" w:rsidRPr="009B675D" w:rsidRDefault="009B675D" w:rsidP="00782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9B675D" w:rsidRPr="009B675D" w:rsidSect="00AB17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E0A43"/>
    <w:multiLevelType w:val="hybridMultilevel"/>
    <w:tmpl w:val="D8BA08B2"/>
    <w:lvl w:ilvl="0" w:tplc="67B04EAE">
      <w:start w:val="8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3333A83"/>
    <w:multiLevelType w:val="hybridMultilevel"/>
    <w:tmpl w:val="66506BC2"/>
    <w:lvl w:ilvl="0" w:tplc="67B04EAE">
      <w:start w:val="8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17F41"/>
    <w:rsid w:val="00027EB8"/>
    <w:rsid w:val="00065B14"/>
    <w:rsid w:val="000723D9"/>
    <w:rsid w:val="000B5891"/>
    <w:rsid w:val="001510DA"/>
    <w:rsid w:val="001D62E7"/>
    <w:rsid w:val="0022289C"/>
    <w:rsid w:val="003E2FA5"/>
    <w:rsid w:val="003E7BAD"/>
    <w:rsid w:val="004F412E"/>
    <w:rsid w:val="00551357"/>
    <w:rsid w:val="00555357"/>
    <w:rsid w:val="005D5347"/>
    <w:rsid w:val="00627BB0"/>
    <w:rsid w:val="00725D41"/>
    <w:rsid w:val="0078298A"/>
    <w:rsid w:val="007C4BA5"/>
    <w:rsid w:val="00834F33"/>
    <w:rsid w:val="008F296D"/>
    <w:rsid w:val="00901976"/>
    <w:rsid w:val="009B6336"/>
    <w:rsid w:val="009B675D"/>
    <w:rsid w:val="00A21C0B"/>
    <w:rsid w:val="00AB1706"/>
    <w:rsid w:val="00B151BE"/>
    <w:rsid w:val="00B60102"/>
    <w:rsid w:val="00BC715B"/>
    <w:rsid w:val="00BF2540"/>
    <w:rsid w:val="00C164E9"/>
    <w:rsid w:val="00CA5642"/>
    <w:rsid w:val="00CE5F1E"/>
    <w:rsid w:val="00D06696"/>
    <w:rsid w:val="00D16F47"/>
    <w:rsid w:val="00E04D76"/>
    <w:rsid w:val="00E85654"/>
    <w:rsid w:val="00EE6565"/>
    <w:rsid w:val="00F93D2B"/>
    <w:rsid w:val="00FB0AFC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AA58-B028-4794-95AE-9FC51FA0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70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27BB0"/>
    <w:rPr>
      <w:color w:val="0000FF" w:themeColor="hyperlink"/>
      <w:u w:val="single"/>
    </w:rPr>
  </w:style>
  <w:style w:type="paragraph" w:customStyle="1" w:styleId="a">
    <w:name w:val="a"/>
    <w:basedOn w:val="AralkYok"/>
    <w:qFormat/>
    <w:rsid w:val="00FB0AFC"/>
    <w:pPr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ralkYok">
    <w:name w:val="No Spacing"/>
    <w:uiPriority w:val="1"/>
    <w:qFormat/>
    <w:rsid w:val="00FB0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halil ibrahim doğan</cp:lastModifiedBy>
  <cp:revision>15</cp:revision>
  <dcterms:created xsi:type="dcterms:W3CDTF">2018-11-27T08:01:00Z</dcterms:created>
  <dcterms:modified xsi:type="dcterms:W3CDTF">2021-01-14T12:44:00Z</dcterms:modified>
</cp:coreProperties>
</file>